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F65FF" w14:textId="77777777" w:rsidR="00E85233" w:rsidRDefault="00E85233" w:rsidP="00E85233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D56073">
        <w:rPr>
          <w:noProof/>
          <w:sz w:val="20"/>
          <w:szCs w:val="20"/>
        </w:rPr>
        <w:drawing>
          <wp:inline distT="0" distB="0" distL="0" distR="0" wp14:anchorId="5C4AABC2" wp14:editId="6FE5582F">
            <wp:extent cx="1398905" cy="5772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5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8B232" w14:textId="5004E3EE" w:rsidR="00E85233" w:rsidRPr="00FA5D64" w:rsidRDefault="00E85233" w:rsidP="00E85233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FA5D64">
        <w:rPr>
          <w:rFonts w:asciiTheme="minorHAnsi" w:hAnsiTheme="minorHAnsi" w:cstheme="minorHAnsi"/>
        </w:rPr>
        <w:t>Научно-образовательное мероприятие</w:t>
      </w:r>
    </w:p>
    <w:p w14:paraId="78C8D15F" w14:textId="77777777" w:rsidR="00E85233" w:rsidRPr="00FA5D64" w:rsidRDefault="00E85233" w:rsidP="00E85233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2F5496" w:themeColor="accent1" w:themeShade="BF"/>
        </w:rPr>
      </w:pPr>
    </w:p>
    <w:p w14:paraId="4B1525F8" w14:textId="2EB4253A" w:rsidR="00E85233" w:rsidRPr="00FA5D64" w:rsidRDefault="00E353E9" w:rsidP="00E85233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Образовательная школа </w:t>
      </w:r>
      <w:r w:rsidR="00E85233" w:rsidRPr="00FA5D64">
        <w:rPr>
          <w:rFonts w:asciiTheme="minorHAnsi" w:hAnsiTheme="minorHAnsi" w:cstheme="minorHAnsi"/>
          <w:b/>
          <w:bCs/>
        </w:rPr>
        <w:t>«СТОП-ТРОМБОЗ»</w:t>
      </w:r>
    </w:p>
    <w:p w14:paraId="4F8C9E5C" w14:textId="1CB30C81" w:rsidR="00E85233" w:rsidRPr="00451B07" w:rsidRDefault="007528E0" w:rsidP="00E85233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451B07">
        <w:rPr>
          <w:rFonts w:asciiTheme="minorHAnsi" w:hAnsiTheme="minorHAnsi" w:cstheme="minorHAnsi"/>
          <w:b/>
          <w:bCs/>
          <w:i/>
          <w:iCs/>
          <w:sz w:val="20"/>
          <w:szCs w:val="20"/>
        </w:rPr>
        <w:t>«</w:t>
      </w:r>
      <w:r w:rsidR="00E85233" w:rsidRPr="00451B07">
        <w:rPr>
          <w:rFonts w:asciiTheme="minorHAnsi" w:hAnsiTheme="minorHAnsi" w:cstheme="minorHAnsi"/>
          <w:b/>
          <w:bCs/>
          <w:i/>
          <w:iCs/>
          <w:sz w:val="20"/>
          <w:szCs w:val="20"/>
        </w:rPr>
        <w:t>ВТЭО: Мультидисциплинарная проблема, касающаяся всех и каждого</w:t>
      </w:r>
      <w:r w:rsidRPr="00451B07">
        <w:rPr>
          <w:rFonts w:asciiTheme="minorHAnsi" w:hAnsiTheme="minorHAnsi" w:cstheme="minorHAnsi"/>
          <w:b/>
          <w:bCs/>
          <w:i/>
          <w:iCs/>
          <w:sz w:val="20"/>
          <w:szCs w:val="20"/>
        </w:rPr>
        <w:t>»</w:t>
      </w:r>
    </w:p>
    <w:p w14:paraId="4B91AF2B" w14:textId="77777777" w:rsidR="004D6EB9" w:rsidRPr="00FA5D64" w:rsidRDefault="004D6EB9" w:rsidP="00E85233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</w:p>
    <w:p w14:paraId="055E69B3" w14:textId="77777777" w:rsidR="00E85233" w:rsidRPr="00FA5D64" w:rsidRDefault="00E85233" w:rsidP="00E85233">
      <w:pPr>
        <w:pStyle w:val="a3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tbl>
      <w:tblPr>
        <w:tblStyle w:val="a4"/>
        <w:tblW w:w="100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  <w:gridCol w:w="222"/>
      </w:tblGrid>
      <w:tr w:rsidR="00B63CF5" w:rsidRPr="00FA5D64" w14:paraId="52C730EE" w14:textId="77777777" w:rsidTr="00451B07">
        <w:trPr>
          <w:trHeight w:val="1018"/>
        </w:trPr>
        <w:tc>
          <w:tcPr>
            <w:tcW w:w="9854" w:type="dxa"/>
          </w:tcPr>
          <w:tbl>
            <w:tblPr>
              <w:tblStyle w:val="a4"/>
              <w:tblW w:w="963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90"/>
              <w:gridCol w:w="7448"/>
            </w:tblGrid>
            <w:tr w:rsidR="00451B07" w:rsidRPr="00FA5D64" w14:paraId="17A48EB1" w14:textId="77777777" w:rsidTr="003E4049">
              <w:trPr>
                <w:trHeight w:val="65"/>
              </w:trPr>
              <w:tc>
                <w:tcPr>
                  <w:tcW w:w="2190" w:type="dxa"/>
                </w:tcPr>
                <w:p w14:paraId="769C7E9F" w14:textId="77777777" w:rsidR="00451B07" w:rsidRPr="00FA5D64" w:rsidRDefault="00451B07" w:rsidP="00451B07">
                  <w:pPr>
                    <w:rPr>
                      <w:rFonts w:cstheme="minorHAns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7448" w:type="dxa"/>
                </w:tcPr>
                <w:p w14:paraId="6CB284FB" w14:textId="77777777" w:rsidR="00451B07" w:rsidRPr="00FA5D64" w:rsidRDefault="00451B07" w:rsidP="00451B0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67936006" w14:textId="19779DA2" w:rsidR="00C07B3C" w:rsidRPr="00C07B3C" w:rsidRDefault="00C07B3C" w:rsidP="00C07B3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A45BC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Дата: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1 апреля 2026 год </w:t>
            </w:r>
          </w:p>
          <w:p w14:paraId="1BD7C0EA" w14:textId="77777777" w:rsidR="00C07B3C" w:rsidRPr="00C07B3C" w:rsidRDefault="00C07B3C" w:rsidP="00C07B3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F1098B7" w14:textId="77777777" w:rsidR="00C07B3C" w:rsidRPr="008A45BC" w:rsidRDefault="00C07B3C" w:rsidP="00C07B3C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8A45BC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Место проведения:</w:t>
            </w:r>
          </w:p>
          <w:p w14:paraId="75B148D7" w14:textId="01F33D5E" w:rsidR="00C07B3C" w:rsidRPr="00C07B3C" w:rsidRDefault="00C07B3C" w:rsidP="00C07B3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07B3C">
              <w:rPr>
                <w:rFonts w:cstheme="minorHAnsi"/>
                <w:b/>
                <w:bCs/>
                <w:sz w:val="20"/>
                <w:szCs w:val="20"/>
              </w:rPr>
              <w:t xml:space="preserve"> Рязань, ул.Высоковльтная,9 Рязанский государственный медицинский университет имени академика И.П. Павлова"</w:t>
            </w:r>
          </w:p>
          <w:p w14:paraId="2D44616F" w14:textId="77777777" w:rsidR="00C07B3C" w:rsidRPr="00C07B3C" w:rsidRDefault="00C07B3C" w:rsidP="00C07B3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B4BF723" w14:textId="4D46168D" w:rsidR="00C07B3C" w:rsidRPr="00C07B3C" w:rsidRDefault="00212CF3" w:rsidP="00C07B3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12CF3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Время:</w:t>
            </w:r>
            <w:r w:rsidRPr="00C07B3C">
              <w:rPr>
                <w:rFonts w:cstheme="minorHAnsi"/>
                <w:b/>
                <w:bCs/>
                <w:sz w:val="20"/>
                <w:szCs w:val="20"/>
              </w:rPr>
              <w:t xml:space="preserve"> 16:00</w:t>
            </w:r>
            <w:r w:rsidR="00C07B3C" w:rsidRPr="00C07B3C">
              <w:rPr>
                <w:rFonts w:cstheme="minorHAnsi"/>
                <w:b/>
                <w:bCs/>
                <w:sz w:val="20"/>
                <w:szCs w:val="20"/>
              </w:rPr>
              <w:t xml:space="preserve"> (лекция с 16:30)</w:t>
            </w:r>
          </w:p>
          <w:p w14:paraId="4C54BC7A" w14:textId="77777777" w:rsidR="00C07B3C" w:rsidRPr="00C07B3C" w:rsidRDefault="00C07B3C" w:rsidP="00C07B3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9CF6817" w14:textId="7A2CE450" w:rsidR="00C07B3C" w:rsidRDefault="00212CF3" w:rsidP="00C07B3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12CF3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Аудитория: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C07B3C" w:rsidRPr="00C07B3C">
              <w:rPr>
                <w:rFonts w:cstheme="minorHAnsi"/>
                <w:b/>
                <w:bCs/>
                <w:sz w:val="20"/>
                <w:szCs w:val="20"/>
              </w:rPr>
              <w:t xml:space="preserve">Сосудистые хирурги, кардиологи, </w:t>
            </w:r>
            <w:proofErr w:type="spellStart"/>
            <w:r w:rsidR="00C07B3C" w:rsidRPr="00C07B3C">
              <w:rPr>
                <w:rFonts w:cstheme="minorHAnsi"/>
                <w:b/>
                <w:bCs/>
                <w:sz w:val="20"/>
                <w:szCs w:val="20"/>
              </w:rPr>
              <w:t>интенсивисты</w:t>
            </w:r>
            <w:proofErr w:type="spellEnd"/>
            <w:r w:rsidR="00C07B3C" w:rsidRPr="00C07B3C">
              <w:rPr>
                <w:rFonts w:cstheme="minorHAnsi"/>
                <w:b/>
                <w:bCs/>
                <w:sz w:val="20"/>
                <w:szCs w:val="20"/>
              </w:rPr>
              <w:t>, онкологи, терапевты</w:t>
            </w:r>
          </w:p>
          <w:p w14:paraId="31AED3B4" w14:textId="77777777" w:rsidR="008A45BC" w:rsidRPr="00C07B3C" w:rsidRDefault="008A45BC" w:rsidP="00C07B3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4D9170A" w14:textId="77777777" w:rsidR="00C07B3C" w:rsidRPr="00C07B3C" w:rsidRDefault="00C07B3C" w:rsidP="00C07B3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12CF3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Эксперты:                                </w:t>
            </w:r>
            <w:r w:rsidRPr="00C07B3C">
              <w:rPr>
                <w:rFonts w:cstheme="minorHAnsi"/>
                <w:b/>
                <w:bCs/>
                <w:sz w:val="20"/>
                <w:szCs w:val="20"/>
              </w:rPr>
              <w:tab/>
            </w:r>
          </w:p>
          <w:p w14:paraId="2755CEEC" w14:textId="77777777" w:rsidR="00C07B3C" w:rsidRPr="00C07B3C" w:rsidRDefault="00C07B3C" w:rsidP="00C07B3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1F009FB" w14:textId="77777777" w:rsidR="00C07B3C" w:rsidRDefault="00C07B3C" w:rsidP="00C07B3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A45BC">
              <w:rPr>
                <w:rFonts w:cstheme="minorHAnsi"/>
                <w:b/>
                <w:bCs/>
              </w:rPr>
              <w:t>Сучков Игорь Александрович</w:t>
            </w:r>
            <w:r w:rsidRPr="00C07B3C"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 w:rsidRPr="008A45BC">
              <w:rPr>
                <w:rFonts w:cstheme="minorHAnsi"/>
                <w:sz w:val="20"/>
                <w:szCs w:val="20"/>
              </w:rPr>
              <w:t xml:space="preserve">проректор по научной работе и инновационному развитию </w:t>
            </w:r>
            <w:proofErr w:type="spellStart"/>
            <w:r w:rsidRPr="008A45BC">
              <w:rPr>
                <w:rFonts w:cstheme="minorHAnsi"/>
                <w:sz w:val="20"/>
                <w:szCs w:val="20"/>
              </w:rPr>
              <w:t>РязГМУ</w:t>
            </w:r>
            <w:proofErr w:type="spellEnd"/>
            <w:r w:rsidRPr="008A45BC">
              <w:rPr>
                <w:rFonts w:cstheme="minorHAnsi"/>
                <w:sz w:val="20"/>
                <w:szCs w:val="20"/>
              </w:rPr>
              <w:t xml:space="preserve"> им. И. П. Павлова, Президент Ассоциации флебологов России, Главный внештатный Сердечно-сосудистый хирург МЗ Рязанской области, д. м. н., профессор</w:t>
            </w:r>
            <w:r w:rsidRPr="00C07B3C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  <w:p w14:paraId="654BF6CD" w14:textId="31B2EC24" w:rsidR="001A5B58" w:rsidRPr="001A5B58" w:rsidRDefault="001A5B58" w:rsidP="001A5B58">
            <w:pPr>
              <w:rPr>
                <w:rFonts w:cstheme="minorHAnsi"/>
                <w:sz w:val="20"/>
                <w:szCs w:val="20"/>
              </w:rPr>
            </w:pPr>
            <w:r w:rsidRPr="001A5B58">
              <w:rPr>
                <w:rFonts w:cstheme="minorHAnsi"/>
                <w:b/>
                <w:bCs/>
                <w:sz w:val="20"/>
                <w:szCs w:val="20"/>
              </w:rPr>
              <w:t>Ш</w:t>
            </w:r>
            <w:r w:rsidR="003B51E0">
              <w:rPr>
                <w:rFonts w:cstheme="minorHAnsi"/>
                <w:b/>
                <w:bCs/>
                <w:sz w:val="20"/>
                <w:szCs w:val="20"/>
              </w:rPr>
              <w:t xml:space="preserve">ахматова </w:t>
            </w:r>
            <w:r w:rsidRPr="001A5B58">
              <w:rPr>
                <w:rFonts w:cstheme="minorHAnsi"/>
                <w:b/>
                <w:bCs/>
                <w:sz w:val="20"/>
                <w:szCs w:val="20"/>
              </w:rPr>
              <w:t>Ольга Олеговна</w:t>
            </w:r>
            <w:r w:rsidRPr="001A5B58">
              <w:rPr>
                <w:rFonts w:cstheme="minorHAnsi"/>
                <w:sz w:val="20"/>
                <w:szCs w:val="20"/>
              </w:rPr>
              <w:t>, научный сотрудник Отдела клинических проблем атеротромбоза</w:t>
            </w:r>
          </w:p>
          <w:p w14:paraId="57BBDEE5" w14:textId="2E4805BF" w:rsidR="00212CF3" w:rsidRDefault="001A5B58" w:rsidP="001A5B58">
            <w:pPr>
              <w:rPr>
                <w:rFonts w:cstheme="minorHAnsi"/>
                <w:sz w:val="20"/>
                <w:szCs w:val="20"/>
              </w:rPr>
            </w:pPr>
            <w:r w:rsidRPr="001A5B58">
              <w:rPr>
                <w:rFonts w:cstheme="minorHAnsi"/>
                <w:sz w:val="20"/>
                <w:szCs w:val="20"/>
              </w:rPr>
              <w:t xml:space="preserve">НМИЦ кардиологии </w:t>
            </w:r>
            <w:proofErr w:type="spellStart"/>
            <w:r w:rsidRPr="001A5B58">
              <w:rPr>
                <w:rFonts w:cstheme="minorHAnsi"/>
                <w:sz w:val="20"/>
                <w:szCs w:val="20"/>
              </w:rPr>
              <w:t>им.ЕИ</w:t>
            </w:r>
            <w:proofErr w:type="spellEnd"/>
            <w:r w:rsidRPr="001A5B58">
              <w:rPr>
                <w:rFonts w:cstheme="minorHAnsi"/>
                <w:sz w:val="20"/>
                <w:szCs w:val="20"/>
              </w:rPr>
              <w:t xml:space="preserve"> Чазова, к.м.н., врач высшей категории, Москва</w:t>
            </w:r>
          </w:p>
          <w:p w14:paraId="7134864C" w14:textId="3A55E1DE" w:rsidR="00B63CF5" w:rsidRPr="00DE2983" w:rsidRDefault="00DE2983" w:rsidP="006C2AC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5451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Козявин Никита Александрович</w:t>
            </w:r>
            <w:r w:rsidRPr="00254513">
              <w:rPr>
                <w:rFonts w:cstheme="minorHAnsi"/>
                <w:color w:val="000000" w:themeColor="text1"/>
                <w:sz w:val="20"/>
                <w:szCs w:val="20"/>
              </w:rPr>
              <w:t>, к.м.н., заведующий КДЦ, онколог, кардиолог, врач функциональной диагностики</w:t>
            </w:r>
          </w:p>
        </w:tc>
        <w:tc>
          <w:tcPr>
            <w:tcW w:w="222" w:type="dxa"/>
          </w:tcPr>
          <w:p w14:paraId="3416339F" w14:textId="18C376E3" w:rsidR="00B63CF5" w:rsidRPr="004F58C9" w:rsidRDefault="00B63CF5" w:rsidP="00E8523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63CF5" w:rsidRPr="00FA5D64" w14:paraId="5776CD2E" w14:textId="77777777" w:rsidTr="00451B07">
        <w:trPr>
          <w:trHeight w:val="65"/>
        </w:trPr>
        <w:tc>
          <w:tcPr>
            <w:tcW w:w="9854" w:type="dxa"/>
          </w:tcPr>
          <w:p w14:paraId="4981F129" w14:textId="7A452762" w:rsidR="00B63CF5" w:rsidRPr="00FA5D64" w:rsidRDefault="00B63CF5" w:rsidP="0013293F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2" w:type="dxa"/>
          </w:tcPr>
          <w:p w14:paraId="3682EACF" w14:textId="77777777" w:rsidR="00B63CF5" w:rsidRPr="00FA5D64" w:rsidRDefault="00B63CF5" w:rsidP="0013293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07A1F99" w14:textId="013FF242" w:rsidR="00E85233" w:rsidRPr="00FA5D64" w:rsidRDefault="00E85233" w:rsidP="00E85233">
      <w:pPr>
        <w:rPr>
          <w:rFonts w:cstheme="minorHAnsi"/>
          <w:i/>
          <w:iCs/>
          <w:sz w:val="20"/>
          <w:szCs w:val="20"/>
        </w:rPr>
      </w:pPr>
    </w:p>
    <w:p w14:paraId="1730236B" w14:textId="1722C61D" w:rsidR="00E85233" w:rsidRPr="00FA5D64" w:rsidRDefault="00E85233" w:rsidP="00E85233">
      <w:pPr>
        <w:rPr>
          <w:rFonts w:cstheme="minorHAnsi"/>
          <w:b/>
          <w:bCs/>
          <w:sz w:val="20"/>
          <w:szCs w:val="20"/>
        </w:rPr>
      </w:pPr>
      <w:r w:rsidRPr="00FA5D64">
        <w:rPr>
          <w:rFonts w:cstheme="minorHAnsi"/>
          <w:b/>
          <w:bCs/>
          <w:sz w:val="20"/>
          <w:szCs w:val="20"/>
        </w:rPr>
        <w:t>Программа</w:t>
      </w:r>
      <w:r w:rsidR="007D0A01" w:rsidRPr="00FA5D64">
        <w:rPr>
          <w:rFonts w:cstheme="minorHAnsi"/>
          <w:b/>
          <w:bCs/>
          <w:sz w:val="20"/>
          <w:szCs w:val="20"/>
        </w:rPr>
        <w:t>:</w:t>
      </w: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1175"/>
        <w:gridCol w:w="2222"/>
        <w:gridCol w:w="6242"/>
      </w:tblGrid>
      <w:tr w:rsidR="00CA3C65" w:rsidRPr="00FA5D64" w14:paraId="643DB4F3" w14:textId="02FE3C69" w:rsidTr="00CA3C65">
        <w:trPr>
          <w:trHeight w:val="260"/>
        </w:trPr>
        <w:tc>
          <w:tcPr>
            <w:tcW w:w="1175" w:type="dxa"/>
            <w:shd w:val="clear" w:color="auto" w:fill="D9D9D9" w:themeFill="background1" w:themeFillShade="D9"/>
          </w:tcPr>
          <w:p w14:paraId="1B91089E" w14:textId="387DFCD4" w:rsidR="00CA3C65" w:rsidRPr="00FA5D64" w:rsidRDefault="00CA3C65" w:rsidP="00F0321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16:00-16:30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26046426" w14:textId="7893F6F5" w:rsidR="00CA3C65" w:rsidRPr="00FA5D64" w:rsidRDefault="00CA3C65" w:rsidP="00F0321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Регистрация </w:t>
            </w:r>
          </w:p>
        </w:tc>
        <w:tc>
          <w:tcPr>
            <w:tcW w:w="6242" w:type="dxa"/>
            <w:shd w:val="clear" w:color="auto" w:fill="D9D9D9" w:themeFill="background1" w:themeFillShade="D9"/>
          </w:tcPr>
          <w:p w14:paraId="1182DBFA" w14:textId="4D1844A2" w:rsidR="00CA3C65" w:rsidRPr="00FA5D64" w:rsidRDefault="00CA3C65" w:rsidP="00F0321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A3C65" w:rsidRPr="00FA5D64" w14:paraId="7E758C62" w14:textId="79CE379C" w:rsidTr="00CA3C65">
        <w:trPr>
          <w:trHeight w:val="260"/>
        </w:trPr>
        <w:tc>
          <w:tcPr>
            <w:tcW w:w="1175" w:type="dxa"/>
            <w:shd w:val="clear" w:color="auto" w:fill="D9D9D9" w:themeFill="background1" w:themeFillShade="D9"/>
          </w:tcPr>
          <w:p w14:paraId="16AE1D15" w14:textId="77777777" w:rsidR="00CA3C65" w:rsidRPr="00FA5D64" w:rsidRDefault="00CA3C65" w:rsidP="00F03219">
            <w:pPr>
              <w:rPr>
                <w:rFonts w:cstheme="minorHAnsi"/>
                <w:sz w:val="20"/>
                <w:szCs w:val="20"/>
              </w:rPr>
            </w:pPr>
            <w:r w:rsidRPr="00FA5D64">
              <w:rPr>
                <w:rFonts w:cstheme="minorHAnsi"/>
                <w:sz w:val="20"/>
                <w:szCs w:val="20"/>
              </w:rPr>
              <w:t>Время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09E6135" w14:textId="77777777" w:rsidR="00CA3C65" w:rsidRPr="00FA5D64" w:rsidRDefault="00CA3C65" w:rsidP="00F03219">
            <w:pPr>
              <w:rPr>
                <w:rFonts w:cstheme="minorHAnsi"/>
                <w:sz w:val="20"/>
                <w:szCs w:val="20"/>
              </w:rPr>
            </w:pPr>
            <w:r w:rsidRPr="00FA5D64">
              <w:rPr>
                <w:rFonts w:cstheme="minorHAnsi"/>
                <w:sz w:val="20"/>
                <w:szCs w:val="20"/>
              </w:rPr>
              <w:t>Докладчик</w:t>
            </w:r>
          </w:p>
        </w:tc>
        <w:tc>
          <w:tcPr>
            <w:tcW w:w="6242" w:type="dxa"/>
            <w:shd w:val="clear" w:color="auto" w:fill="D9D9D9" w:themeFill="background1" w:themeFillShade="D9"/>
          </w:tcPr>
          <w:p w14:paraId="4703F908" w14:textId="77777777" w:rsidR="00CA3C65" w:rsidRPr="00FA5D64" w:rsidRDefault="00CA3C65" w:rsidP="00F03219">
            <w:pPr>
              <w:rPr>
                <w:rFonts w:cstheme="minorHAnsi"/>
                <w:sz w:val="20"/>
                <w:szCs w:val="20"/>
              </w:rPr>
            </w:pPr>
            <w:r w:rsidRPr="00FA5D64">
              <w:rPr>
                <w:rFonts w:cstheme="minorHAnsi"/>
                <w:sz w:val="20"/>
                <w:szCs w:val="20"/>
              </w:rPr>
              <w:t>Доклад</w:t>
            </w:r>
          </w:p>
        </w:tc>
      </w:tr>
      <w:tr w:rsidR="00CA3C65" w:rsidRPr="001A0599" w14:paraId="4BEC7327" w14:textId="470FBECC" w:rsidTr="00CA3C65">
        <w:trPr>
          <w:trHeight w:val="802"/>
        </w:trPr>
        <w:tc>
          <w:tcPr>
            <w:tcW w:w="1175" w:type="dxa"/>
          </w:tcPr>
          <w:p w14:paraId="5CDB75FD" w14:textId="06F70217" w:rsidR="00CA3C65" w:rsidRPr="00FA5D64" w:rsidRDefault="00CA3C65" w:rsidP="00F03219">
            <w:pPr>
              <w:rPr>
                <w:rFonts w:cstheme="minorHAnsi"/>
                <w:sz w:val="20"/>
                <w:szCs w:val="20"/>
              </w:rPr>
            </w:pPr>
            <w:r w:rsidRPr="00FA5D64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FA5D64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FA5D64">
              <w:rPr>
                <w:rFonts w:cstheme="minorHAnsi"/>
                <w:sz w:val="20"/>
                <w:szCs w:val="20"/>
              </w:rPr>
              <w:t>0-1</w:t>
            </w:r>
            <w:r>
              <w:rPr>
                <w:rFonts w:cstheme="minorHAnsi"/>
                <w:sz w:val="20"/>
                <w:szCs w:val="20"/>
              </w:rPr>
              <w:t>7</w:t>
            </w:r>
            <w:r w:rsidRPr="00FA5D64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FA5D64">
              <w:rPr>
                <w:rFonts w:cstheme="minorHAnsi"/>
                <w:sz w:val="20"/>
                <w:szCs w:val="20"/>
              </w:rPr>
              <w:t>0</w:t>
            </w:r>
          </w:p>
          <w:p w14:paraId="24E53556" w14:textId="1918860E" w:rsidR="00CA3C65" w:rsidRPr="00FA5D64" w:rsidRDefault="00CA3C65" w:rsidP="00F0321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2" w:type="dxa"/>
          </w:tcPr>
          <w:p w14:paraId="083BEFB3" w14:textId="09108FB7" w:rsidR="00CA3C65" w:rsidRPr="00333687" w:rsidRDefault="00CA3C65" w:rsidP="00F0321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Сучков И.А</w:t>
            </w:r>
          </w:p>
        </w:tc>
        <w:tc>
          <w:tcPr>
            <w:tcW w:w="6242" w:type="dxa"/>
          </w:tcPr>
          <w:p w14:paraId="7E675621" w14:textId="7777CB67" w:rsidR="00CA3C65" w:rsidRPr="00FA5D64" w:rsidRDefault="00CA3C65" w:rsidP="00E85233">
            <w:pPr>
              <w:rPr>
                <w:rFonts w:cstheme="minorHAnsi"/>
                <w:sz w:val="20"/>
                <w:szCs w:val="20"/>
              </w:rPr>
            </w:pPr>
            <w:r w:rsidRPr="00FA5D64">
              <w:rPr>
                <w:rFonts w:cstheme="minorHAnsi"/>
                <w:sz w:val="20"/>
                <w:szCs w:val="20"/>
              </w:rPr>
              <w:t>ВТЭО – немая пандемия, что должен знать врач любой специальности?</w:t>
            </w:r>
          </w:p>
        </w:tc>
      </w:tr>
      <w:tr w:rsidR="00CA3C65" w:rsidRPr="001A0599" w14:paraId="0ADEF3FE" w14:textId="16C09CDE" w:rsidTr="00CA3C65">
        <w:trPr>
          <w:trHeight w:val="520"/>
        </w:trPr>
        <w:tc>
          <w:tcPr>
            <w:tcW w:w="1175" w:type="dxa"/>
          </w:tcPr>
          <w:p w14:paraId="20103B07" w14:textId="08A9139F" w:rsidR="00CA3C65" w:rsidRPr="00FA5D64" w:rsidRDefault="00CA3C65" w:rsidP="00F03219">
            <w:pPr>
              <w:rPr>
                <w:rFonts w:cstheme="minorHAnsi"/>
                <w:sz w:val="20"/>
                <w:szCs w:val="20"/>
              </w:rPr>
            </w:pPr>
            <w:r w:rsidRPr="00FA5D64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7</w:t>
            </w:r>
            <w:r w:rsidRPr="00FA5D64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FA5D64">
              <w:rPr>
                <w:rFonts w:cstheme="minorHAnsi"/>
                <w:sz w:val="20"/>
                <w:szCs w:val="20"/>
              </w:rPr>
              <w:t>0-17:</w:t>
            </w: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2222" w:type="dxa"/>
          </w:tcPr>
          <w:p w14:paraId="29B536E3" w14:textId="3E174306" w:rsidR="00CA3C65" w:rsidRPr="00FA5D64" w:rsidRDefault="00CA3C65" w:rsidP="00F0321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Сучков И.А.</w:t>
            </w:r>
          </w:p>
        </w:tc>
        <w:tc>
          <w:tcPr>
            <w:tcW w:w="6242" w:type="dxa"/>
          </w:tcPr>
          <w:p w14:paraId="280776E9" w14:textId="13664FC1" w:rsidR="00CA3C65" w:rsidRPr="00FA5D64" w:rsidRDefault="00CA3C65" w:rsidP="00E85233">
            <w:pPr>
              <w:rPr>
                <w:rFonts w:cstheme="minorHAnsi"/>
                <w:sz w:val="20"/>
                <w:szCs w:val="20"/>
              </w:rPr>
            </w:pPr>
            <w:r w:rsidRPr="004D29C2">
              <w:rPr>
                <w:rFonts w:cstheme="minorHAnsi"/>
                <w:sz w:val="20"/>
                <w:szCs w:val="20"/>
              </w:rPr>
              <w:t>Клинические рекомендации по ТГВ, разбираем на примере случаев из практики</w:t>
            </w:r>
          </w:p>
        </w:tc>
      </w:tr>
      <w:tr w:rsidR="00CA3C65" w:rsidRPr="001A0599" w14:paraId="013EDD70" w14:textId="45090E1F" w:rsidTr="00CA3C65">
        <w:trPr>
          <w:trHeight w:val="531"/>
        </w:trPr>
        <w:tc>
          <w:tcPr>
            <w:tcW w:w="1175" w:type="dxa"/>
          </w:tcPr>
          <w:p w14:paraId="7E977BB1" w14:textId="5110A2B3" w:rsidR="00CA3C65" w:rsidRPr="00FA5D64" w:rsidRDefault="00CA3C65" w:rsidP="00333687">
            <w:pPr>
              <w:rPr>
                <w:rFonts w:cstheme="minorHAnsi"/>
                <w:sz w:val="20"/>
                <w:szCs w:val="20"/>
              </w:rPr>
            </w:pPr>
            <w:r w:rsidRPr="00FA5D64">
              <w:rPr>
                <w:rFonts w:cstheme="minorHAnsi"/>
                <w:sz w:val="20"/>
                <w:szCs w:val="20"/>
              </w:rPr>
              <w:t>17:</w:t>
            </w:r>
            <w:r>
              <w:rPr>
                <w:rFonts w:cstheme="minorHAnsi"/>
                <w:sz w:val="20"/>
                <w:szCs w:val="20"/>
              </w:rPr>
              <w:t>30</w:t>
            </w:r>
            <w:r w:rsidRPr="00FA5D64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8</w:t>
            </w:r>
            <w:r w:rsidRPr="00FA5D64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00</w:t>
            </w:r>
          </w:p>
        </w:tc>
        <w:tc>
          <w:tcPr>
            <w:tcW w:w="2222" w:type="dxa"/>
          </w:tcPr>
          <w:p w14:paraId="14712B51" w14:textId="2B4F9D54" w:rsidR="00CA3C65" w:rsidRPr="00FA5D64" w:rsidRDefault="00CA3C65" w:rsidP="0033368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Шахматова О.О.</w:t>
            </w:r>
          </w:p>
        </w:tc>
        <w:tc>
          <w:tcPr>
            <w:tcW w:w="6242" w:type="dxa"/>
          </w:tcPr>
          <w:p w14:paraId="52116AE6" w14:textId="554D8D0A" w:rsidR="00CA3C65" w:rsidRPr="00FA5D64" w:rsidRDefault="00CA3C65" w:rsidP="00333687">
            <w:pPr>
              <w:rPr>
                <w:rFonts w:cstheme="minorHAnsi"/>
                <w:sz w:val="20"/>
                <w:szCs w:val="20"/>
              </w:rPr>
            </w:pPr>
            <w:r w:rsidRPr="001F6DF7">
              <w:rPr>
                <w:rFonts w:cstheme="minorHAnsi"/>
                <w:color w:val="000000" w:themeColor="text1"/>
              </w:rPr>
              <w:t>Основные стратегии лечения ТЭЛА. Что выбрать?</w:t>
            </w:r>
          </w:p>
        </w:tc>
      </w:tr>
      <w:tr w:rsidR="00CA3C65" w:rsidRPr="001A0599" w14:paraId="627E034C" w14:textId="5D6A671E" w:rsidTr="00CA3C65">
        <w:trPr>
          <w:trHeight w:val="531"/>
        </w:trPr>
        <w:tc>
          <w:tcPr>
            <w:tcW w:w="1175" w:type="dxa"/>
          </w:tcPr>
          <w:p w14:paraId="7D98CBE7" w14:textId="7B8DAD65" w:rsidR="00CA3C65" w:rsidRPr="00FA5D64" w:rsidRDefault="00CA3C65" w:rsidP="00333687">
            <w:pPr>
              <w:rPr>
                <w:rFonts w:cstheme="minorHAnsi"/>
                <w:sz w:val="20"/>
                <w:szCs w:val="20"/>
              </w:rPr>
            </w:pPr>
            <w:r w:rsidRPr="00FA5D64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8</w:t>
            </w:r>
            <w:r w:rsidRPr="00FA5D64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00</w:t>
            </w:r>
            <w:r w:rsidRPr="00FA5D64">
              <w:rPr>
                <w:rFonts w:cstheme="minorHAnsi"/>
                <w:sz w:val="20"/>
                <w:szCs w:val="20"/>
              </w:rPr>
              <w:t>-18: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FA5D64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222" w:type="dxa"/>
          </w:tcPr>
          <w:p w14:paraId="69D34CEF" w14:textId="5E36988C" w:rsidR="00CA3C65" w:rsidRPr="00FA5D64" w:rsidRDefault="00CA3C65" w:rsidP="0033368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Шахматова О.О.</w:t>
            </w:r>
          </w:p>
        </w:tc>
        <w:tc>
          <w:tcPr>
            <w:tcW w:w="6242" w:type="dxa"/>
          </w:tcPr>
          <w:p w14:paraId="6A3B5BF1" w14:textId="4CE8759D" w:rsidR="00CA3C65" w:rsidRPr="00FA5D64" w:rsidRDefault="00CA3C65" w:rsidP="00333687">
            <w:pPr>
              <w:rPr>
                <w:rFonts w:cstheme="minorHAnsi"/>
                <w:sz w:val="20"/>
                <w:szCs w:val="20"/>
              </w:rPr>
            </w:pPr>
            <w:r w:rsidRPr="00FA5D64">
              <w:rPr>
                <w:rFonts w:cstheme="minorHAnsi"/>
                <w:sz w:val="20"/>
                <w:szCs w:val="20"/>
              </w:rPr>
              <w:t>Клинический разбор</w:t>
            </w:r>
          </w:p>
        </w:tc>
      </w:tr>
      <w:tr w:rsidR="00CA3C65" w:rsidRPr="001A0599" w14:paraId="660C9E6D" w14:textId="45B11D96" w:rsidTr="00CA3C65">
        <w:trPr>
          <w:trHeight w:val="531"/>
        </w:trPr>
        <w:tc>
          <w:tcPr>
            <w:tcW w:w="1175" w:type="dxa"/>
          </w:tcPr>
          <w:p w14:paraId="4906243E" w14:textId="2207F167" w:rsidR="00CA3C65" w:rsidRPr="00FA5D64" w:rsidRDefault="00CA3C65" w:rsidP="00333687">
            <w:pPr>
              <w:rPr>
                <w:rFonts w:cstheme="minorHAnsi"/>
                <w:sz w:val="20"/>
                <w:szCs w:val="20"/>
              </w:rPr>
            </w:pPr>
            <w:r w:rsidRPr="00FA5D64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8</w:t>
            </w:r>
            <w:r w:rsidRPr="00FA5D64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20</w:t>
            </w:r>
            <w:r w:rsidRPr="00FA5D64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8</w:t>
            </w:r>
            <w:r w:rsidRPr="00FA5D64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2222" w:type="dxa"/>
          </w:tcPr>
          <w:p w14:paraId="0BA940E8" w14:textId="74177380" w:rsidR="00CA3C65" w:rsidRPr="00DF69D1" w:rsidRDefault="00CA3C65" w:rsidP="0033368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Козявин Н.А</w:t>
            </w:r>
          </w:p>
        </w:tc>
        <w:tc>
          <w:tcPr>
            <w:tcW w:w="6242" w:type="dxa"/>
          </w:tcPr>
          <w:p w14:paraId="772BCAB6" w14:textId="23D77AFE" w:rsidR="00CA3C65" w:rsidRPr="00FA5D64" w:rsidRDefault="00CA3C65" w:rsidP="0033368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</w:t>
            </w:r>
            <w:r w:rsidRPr="00BF10F4">
              <w:rPr>
                <w:rFonts w:cstheme="minorHAnsi"/>
                <w:sz w:val="20"/>
                <w:szCs w:val="20"/>
              </w:rPr>
              <w:t>собенности диагностики и лечения тромбоза у пациентов с</w:t>
            </w:r>
            <w:r>
              <w:rPr>
                <w:rFonts w:cstheme="minorHAnsi"/>
                <w:sz w:val="20"/>
                <w:szCs w:val="20"/>
              </w:rPr>
              <w:t xml:space="preserve"> онкологическим заболеванием</w:t>
            </w:r>
          </w:p>
        </w:tc>
      </w:tr>
      <w:tr w:rsidR="00CA3C65" w:rsidRPr="001A0599" w14:paraId="2A299A7D" w14:textId="547DC4ED" w:rsidTr="00CA3C65">
        <w:trPr>
          <w:trHeight w:val="520"/>
        </w:trPr>
        <w:tc>
          <w:tcPr>
            <w:tcW w:w="1175" w:type="dxa"/>
          </w:tcPr>
          <w:p w14:paraId="2339E5B9" w14:textId="31CA9A8A" w:rsidR="00CA3C65" w:rsidRPr="00FA5D64" w:rsidRDefault="00CA3C65" w:rsidP="003E24A8">
            <w:pPr>
              <w:rPr>
                <w:rFonts w:cstheme="minorHAnsi"/>
                <w:sz w:val="20"/>
                <w:szCs w:val="20"/>
              </w:rPr>
            </w:pPr>
            <w:r w:rsidRPr="00FA5D64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8</w:t>
            </w:r>
            <w:r w:rsidRPr="00FA5D64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50</w:t>
            </w:r>
            <w:r w:rsidRPr="00FA5D64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>19</w:t>
            </w:r>
            <w:r w:rsidRPr="00FA5D64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FA5D64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222" w:type="dxa"/>
          </w:tcPr>
          <w:p w14:paraId="7F2EBC40" w14:textId="7A8D2AA1" w:rsidR="00CA3C65" w:rsidRPr="00FA5D64" w:rsidRDefault="00CA3C65" w:rsidP="003E24A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Козявин Н.А.</w:t>
            </w:r>
          </w:p>
        </w:tc>
        <w:tc>
          <w:tcPr>
            <w:tcW w:w="6242" w:type="dxa"/>
          </w:tcPr>
          <w:p w14:paraId="3EF8DF7B" w14:textId="71702577" w:rsidR="00CA3C65" w:rsidRPr="00FA5D64" w:rsidRDefault="00CA3C65" w:rsidP="003E24A8">
            <w:pPr>
              <w:rPr>
                <w:rFonts w:cstheme="minorHAnsi"/>
                <w:sz w:val="20"/>
                <w:szCs w:val="20"/>
              </w:rPr>
            </w:pPr>
            <w:r w:rsidRPr="00FA5D64">
              <w:rPr>
                <w:rFonts w:cstheme="minorHAnsi"/>
                <w:sz w:val="20"/>
                <w:szCs w:val="20"/>
              </w:rPr>
              <w:t>Клинический разбор</w:t>
            </w:r>
          </w:p>
        </w:tc>
      </w:tr>
      <w:tr w:rsidR="00CA3C65" w:rsidRPr="001A0599" w14:paraId="32EAE070" w14:textId="19001376" w:rsidTr="00CA3C65">
        <w:trPr>
          <w:trHeight w:val="531"/>
        </w:trPr>
        <w:tc>
          <w:tcPr>
            <w:tcW w:w="1175" w:type="dxa"/>
          </w:tcPr>
          <w:p w14:paraId="0D26B49C" w14:textId="7CB0239C" w:rsidR="00CA3C65" w:rsidRPr="00FA5D64" w:rsidRDefault="00CA3C65" w:rsidP="003E24A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  <w:r w:rsidRPr="00FA5D64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10</w:t>
            </w:r>
            <w:r w:rsidRPr="00FA5D64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>19</w:t>
            </w:r>
            <w:r w:rsidRPr="00FA5D64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2222" w:type="dxa"/>
          </w:tcPr>
          <w:p w14:paraId="03FFFB24" w14:textId="541ED66D" w:rsidR="00CA3C65" w:rsidRPr="00FA5D64" w:rsidRDefault="00CA3C65" w:rsidP="003E24A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Все спикеры</w:t>
            </w:r>
          </w:p>
        </w:tc>
        <w:tc>
          <w:tcPr>
            <w:tcW w:w="6242" w:type="dxa"/>
          </w:tcPr>
          <w:p w14:paraId="081F46C6" w14:textId="6ABB997C" w:rsidR="00CA3C65" w:rsidRPr="00FA5D64" w:rsidRDefault="00CA3C65" w:rsidP="003E24A8">
            <w:pPr>
              <w:rPr>
                <w:rFonts w:cstheme="minorHAnsi"/>
                <w:sz w:val="20"/>
                <w:szCs w:val="20"/>
              </w:rPr>
            </w:pPr>
            <w:r w:rsidRPr="00FA5D64">
              <w:rPr>
                <w:rFonts w:cstheme="minorHAnsi"/>
                <w:sz w:val="20"/>
                <w:szCs w:val="20"/>
              </w:rPr>
              <w:t>Заключение. Ответы на вопросы.</w:t>
            </w:r>
          </w:p>
        </w:tc>
      </w:tr>
      <w:tr w:rsidR="00CA3C65" w:rsidRPr="001A0599" w14:paraId="46754F8C" w14:textId="5626EB39" w:rsidTr="00CA3C65">
        <w:trPr>
          <w:trHeight w:val="531"/>
        </w:trPr>
        <w:tc>
          <w:tcPr>
            <w:tcW w:w="1175" w:type="dxa"/>
          </w:tcPr>
          <w:p w14:paraId="6514F144" w14:textId="2E13C651" w:rsidR="00CA3C65" w:rsidRDefault="00CA3C65" w:rsidP="003E24A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19:30 </w:t>
            </w:r>
          </w:p>
        </w:tc>
        <w:tc>
          <w:tcPr>
            <w:tcW w:w="2222" w:type="dxa"/>
          </w:tcPr>
          <w:p w14:paraId="6F78A015" w14:textId="0BE288CC" w:rsidR="00CA3C65" w:rsidRPr="00FA5D64" w:rsidRDefault="00CA3C65" w:rsidP="003E24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42" w:type="dxa"/>
          </w:tcPr>
          <w:p w14:paraId="01A2326E" w14:textId="5AFB01C1" w:rsidR="00CA3C65" w:rsidRPr="00FA5D64" w:rsidRDefault="00CA3C65" w:rsidP="003E24A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Фуршет</w:t>
            </w:r>
          </w:p>
        </w:tc>
      </w:tr>
    </w:tbl>
    <w:p w14:paraId="1AB660CC" w14:textId="77777777" w:rsidR="00FA5D64" w:rsidRPr="00FA5D64" w:rsidRDefault="00FA5D64" w:rsidP="00FA5D64">
      <w:pPr>
        <w:rPr>
          <w:rFonts w:cstheme="minorHAnsi"/>
          <w:sz w:val="20"/>
          <w:szCs w:val="20"/>
        </w:rPr>
      </w:pPr>
    </w:p>
    <w:sectPr w:rsidR="00FA5D64" w:rsidRPr="00FA5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11813" w14:textId="77777777" w:rsidR="0000708F" w:rsidRDefault="0000708F" w:rsidP="007528E0">
      <w:pPr>
        <w:spacing w:after="0" w:line="240" w:lineRule="auto"/>
      </w:pPr>
      <w:r>
        <w:separator/>
      </w:r>
    </w:p>
  </w:endnote>
  <w:endnote w:type="continuationSeparator" w:id="0">
    <w:p w14:paraId="372AF1E3" w14:textId="77777777" w:rsidR="0000708F" w:rsidRDefault="0000708F" w:rsidP="0075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EB5F0" w14:textId="77777777" w:rsidR="0000708F" w:rsidRDefault="0000708F" w:rsidP="007528E0">
      <w:pPr>
        <w:spacing w:after="0" w:line="240" w:lineRule="auto"/>
      </w:pPr>
      <w:r>
        <w:separator/>
      </w:r>
    </w:p>
  </w:footnote>
  <w:footnote w:type="continuationSeparator" w:id="0">
    <w:p w14:paraId="6418D399" w14:textId="77777777" w:rsidR="0000708F" w:rsidRDefault="0000708F" w:rsidP="007528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D3492"/>
    <w:multiLevelType w:val="hybridMultilevel"/>
    <w:tmpl w:val="F0825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C4CDB"/>
    <w:multiLevelType w:val="multilevel"/>
    <w:tmpl w:val="5E2E97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DE4"/>
    <w:rsid w:val="0000708F"/>
    <w:rsid w:val="00007C03"/>
    <w:rsid w:val="00015D34"/>
    <w:rsid w:val="00033053"/>
    <w:rsid w:val="00052658"/>
    <w:rsid w:val="000969E3"/>
    <w:rsid w:val="000B3220"/>
    <w:rsid w:val="000B37DA"/>
    <w:rsid w:val="000D24CA"/>
    <w:rsid w:val="001120ED"/>
    <w:rsid w:val="00115625"/>
    <w:rsid w:val="0012112C"/>
    <w:rsid w:val="00130DD5"/>
    <w:rsid w:val="0013293F"/>
    <w:rsid w:val="00160240"/>
    <w:rsid w:val="00175A65"/>
    <w:rsid w:val="001A0599"/>
    <w:rsid w:val="001A5B58"/>
    <w:rsid w:val="001B1F8C"/>
    <w:rsid w:val="001E1826"/>
    <w:rsid w:val="001F06DF"/>
    <w:rsid w:val="001F4101"/>
    <w:rsid w:val="00206576"/>
    <w:rsid w:val="00212CF3"/>
    <w:rsid w:val="00243F48"/>
    <w:rsid w:val="00260E61"/>
    <w:rsid w:val="002D1574"/>
    <w:rsid w:val="002D3E67"/>
    <w:rsid w:val="00333687"/>
    <w:rsid w:val="003634E6"/>
    <w:rsid w:val="003A04C0"/>
    <w:rsid w:val="003B51E0"/>
    <w:rsid w:val="003E24A8"/>
    <w:rsid w:val="0041678F"/>
    <w:rsid w:val="00451B07"/>
    <w:rsid w:val="004D6EB9"/>
    <w:rsid w:val="004D792F"/>
    <w:rsid w:val="004F58C9"/>
    <w:rsid w:val="004F7473"/>
    <w:rsid w:val="00512C43"/>
    <w:rsid w:val="00547E4E"/>
    <w:rsid w:val="00557F24"/>
    <w:rsid w:val="005A69F3"/>
    <w:rsid w:val="00626671"/>
    <w:rsid w:val="00690AC5"/>
    <w:rsid w:val="006B07D5"/>
    <w:rsid w:val="006B5489"/>
    <w:rsid w:val="006C2ACB"/>
    <w:rsid w:val="006C405D"/>
    <w:rsid w:val="006F5655"/>
    <w:rsid w:val="006F6328"/>
    <w:rsid w:val="0073237B"/>
    <w:rsid w:val="00733125"/>
    <w:rsid w:val="0075098B"/>
    <w:rsid w:val="007528E0"/>
    <w:rsid w:val="00785DE9"/>
    <w:rsid w:val="007C1BF2"/>
    <w:rsid w:val="007D0A01"/>
    <w:rsid w:val="00803073"/>
    <w:rsid w:val="00813B19"/>
    <w:rsid w:val="00823FC5"/>
    <w:rsid w:val="00851F38"/>
    <w:rsid w:val="0088439F"/>
    <w:rsid w:val="0088563E"/>
    <w:rsid w:val="0089379D"/>
    <w:rsid w:val="008A45BC"/>
    <w:rsid w:val="008A4DC9"/>
    <w:rsid w:val="008A64FA"/>
    <w:rsid w:val="0092094C"/>
    <w:rsid w:val="00924865"/>
    <w:rsid w:val="00940D58"/>
    <w:rsid w:val="00956D9D"/>
    <w:rsid w:val="009A4A45"/>
    <w:rsid w:val="009E3513"/>
    <w:rsid w:val="009F03DB"/>
    <w:rsid w:val="009F6FFF"/>
    <w:rsid w:val="00B04B29"/>
    <w:rsid w:val="00B63CF5"/>
    <w:rsid w:val="00B95504"/>
    <w:rsid w:val="00BA079E"/>
    <w:rsid w:val="00BC6B71"/>
    <w:rsid w:val="00C07B3C"/>
    <w:rsid w:val="00C73DE4"/>
    <w:rsid w:val="00C93253"/>
    <w:rsid w:val="00C95B85"/>
    <w:rsid w:val="00CA3C65"/>
    <w:rsid w:val="00CF7F87"/>
    <w:rsid w:val="00DA78C9"/>
    <w:rsid w:val="00DB5862"/>
    <w:rsid w:val="00DC1320"/>
    <w:rsid w:val="00DD5C78"/>
    <w:rsid w:val="00DE2983"/>
    <w:rsid w:val="00DF3A17"/>
    <w:rsid w:val="00DF69D1"/>
    <w:rsid w:val="00E160A4"/>
    <w:rsid w:val="00E353E9"/>
    <w:rsid w:val="00E56A24"/>
    <w:rsid w:val="00E85233"/>
    <w:rsid w:val="00EC2062"/>
    <w:rsid w:val="00ED466D"/>
    <w:rsid w:val="00F122DE"/>
    <w:rsid w:val="00F1376D"/>
    <w:rsid w:val="00F44DCF"/>
    <w:rsid w:val="00F608F5"/>
    <w:rsid w:val="00FA1F73"/>
    <w:rsid w:val="00FA5D64"/>
    <w:rsid w:val="00FC042D"/>
    <w:rsid w:val="00FC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D3EFA"/>
  <w15:chartTrackingRefBased/>
  <w15:docId w15:val="{FDD0B6E8-F917-4757-87DF-8D1375D7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5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85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528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28E0"/>
  </w:style>
  <w:style w:type="paragraph" w:styleId="a7">
    <w:name w:val="footer"/>
    <w:basedOn w:val="a"/>
    <w:link w:val="a8"/>
    <w:uiPriority w:val="99"/>
    <w:unhideWhenUsed/>
    <w:rsid w:val="007528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28E0"/>
  </w:style>
  <w:style w:type="paragraph" w:styleId="a9">
    <w:name w:val="List Paragraph"/>
    <w:basedOn w:val="a"/>
    <w:uiPriority w:val="34"/>
    <w:qFormat/>
    <w:rsid w:val="00B63C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Ovchinnikova, Arina</dc:creator>
  <cp:keywords/>
  <dc:description/>
  <cp:lastModifiedBy>Юлия Иевлева</cp:lastModifiedBy>
  <cp:revision>2</cp:revision>
  <dcterms:created xsi:type="dcterms:W3CDTF">2026-03-31T11:34:00Z</dcterms:created>
  <dcterms:modified xsi:type="dcterms:W3CDTF">2026-03-31T11:34:00Z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a6f01b5-c24b-4fa8-8e8f-cee31f47fe31_Enabled">
    <vt:lpwstr>true</vt:lpwstr>
  </property>
  <property fmtid="{D5CDD505-2E9C-101B-9397-08002B2CF9AE}" pid="3" name="MSIP_Label_fa6f01b5-c24b-4fa8-8e8f-cee31f47fe31_SetDate">
    <vt:lpwstr>2023-02-25T16:58:35Z</vt:lpwstr>
  </property>
  <property fmtid="{D5CDD505-2E9C-101B-9397-08002B2CF9AE}" pid="4" name="MSIP_Label_fa6f01b5-c24b-4fa8-8e8f-cee31f47fe31_Method">
    <vt:lpwstr>Privileged</vt:lpwstr>
  </property>
  <property fmtid="{D5CDD505-2E9C-101B-9397-08002B2CF9AE}" pid="5" name="MSIP_Label_fa6f01b5-c24b-4fa8-8e8f-cee31f47fe31_Name">
    <vt:lpwstr>fa6f01b5-c24b-4fa8-8e8f-cee31f47fe31</vt:lpwstr>
  </property>
  <property fmtid="{D5CDD505-2E9C-101B-9397-08002B2CF9AE}" pid="6" name="MSIP_Label_fa6f01b5-c24b-4fa8-8e8f-cee31f47fe31_SiteId">
    <vt:lpwstr>7a916015-20ae-4ad1-9170-eefd915e9272</vt:lpwstr>
  </property>
  <property fmtid="{D5CDD505-2E9C-101B-9397-08002B2CF9AE}" pid="7" name="MSIP_Label_fa6f01b5-c24b-4fa8-8e8f-cee31f47fe31_ActionId">
    <vt:lpwstr>eef36679-e702-4541-b921-6559c980ad7e</vt:lpwstr>
  </property>
  <property fmtid="{D5CDD505-2E9C-101B-9397-08002B2CF9AE}" pid="8" name="MSIP_Label_fa6f01b5-c24b-4fa8-8e8f-cee31f47fe31_ContentBits">
    <vt:lpwstr>0</vt:lpwstr>
  </property>
</Properties>
</file>