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25" w:rsidRDefault="004C3332" w:rsidP="00185D95">
      <w:pPr>
        <w:jc w:val="center"/>
        <w:rPr>
          <w:b/>
          <w:sz w:val="28"/>
        </w:rPr>
      </w:pPr>
      <w:r>
        <w:rPr>
          <w:b/>
          <w:sz w:val="28"/>
        </w:rPr>
        <w:t>П Р О Г Р А М М А</w:t>
      </w:r>
    </w:p>
    <w:p w:rsidR="00F54425" w:rsidRDefault="004C3332">
      <w:pPr>
        <w:ind w:left="708"/>
        <w:jc w:val="center"/>
        <w:rPr>
          <w:b/>
          <w:sz w:val="28"/>
        </w:rPr>
      </w:pPr>
      <w:r w:rsidRPr="007969B2">
        <w:rPr>
          <w:b/>
          <w:sz w:val="28"/>
        </w:rPr>
        <w:t xml:space="preserve">конференции </w:t>
      </w:r>
      <w:r w:rsidR="00DD26BE" w:rsidRPr="007969B2">
        <w:rPr>
          <w:b/>
          <w:sz w:val="28"/>
        </w:rPr>
        <w:t>«Сахарный диабет и орган зрения»</w:t>
      </w:r>
    </w:p>
    <w:p w:rsidR="00F54425" w:rsidRDefault="00F54425">
      <w:pPr>
        <w:ind w:left="708"/>
        <w:jc w:val="center"/>
        <w:rPr>
          <w:b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8081"/>
      </w:tblGrid>
      <w:tr w:rsidR="00F54425" w:rsidRPr="00DE7C23" w:rsidTr="00B31C27">
        <w:trPr>
          <w:trHeight w:val="58"/>
        </w:trPr>
        <w:tc>
          <w:tcPr>
            <w:tcW w:w="1668" w:type="dxa"/>
          </w:tcPr>
          <w:p w:rsidR="00F54425" w:rsidRPr="00DE7C23" w:rsidRDefault="00DE7C23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09</w:t>
            </w:r>
            <w:r w:rsidR="00DD26BE" w:rsidRPr="00DE7C23">
              <w:rPr>
                <w:sz w:val="28"/>
                <w:szCs w:val="28"/>
              </w:rPr>
              <w:t>.</w:t>
            </w:r>
            <w:r w:rsidRPr="00DE7C23">
              <w:rPr>
                <w:sz w:val="28"/>
                <w:szCs w:val="28"/>
              </w:rPr>
              <w:t>3</w:t>
            </w:r>
            <w:r w:rsidR="00DD26BE" w:rsidRPr="00DE7C23">
              <w:rPr>
                <w:sz w:val="28"/>
                <w:szCs w:val="28"/>
              </w:rPr>
              <w:t>0 -1</w:t>
            </w:r>
            <w:r w:rsidR="00262AA3" w:rsidRPr="00DE7C23">
              <w:rPr>
                <w:sz w:val="28"/>
                <w:szCs w:val="28"/>
              </w:rPr>
              <w:t>0</w:t>
            </w:r>
            <w:r w:rsidR="00B31C27" w:rsidRPr="00DE7C23">
              <w:rPr>
                <w:sz w:val="28"/>
                <w:szCs w:val="28"/>
              </w:rPr>
              <w:t>.</w:t>
            </w:r>
            <w:r w:rsidRPr="00DE7C23">
              <w:rPr>
                <w:sz w:val="28"/>
                <w:szCs w:val="28"/>
              </w:rPr>
              <w:t>0</w:t>
            </w:r>
            <w:r w:rsidR="00B31C27" w:rsidRPr="00DE7C23">
              <w:rPr>
                <w:sz w:val="28"/>
                <w:szCs w:val="28"/>
              </w:rPr>
              <w:t>0</w:t>
            </w:r>
          </w:p>
        </w:tc>
        <w:tc>
          <w:tcPr>
            <w:tcW w:w="8081" w:type="dxa"/>
          </w:tcPr>
          <w:p w:rsidR="00F54425" w:rsidRPr="00DE7C23" w:rsidRDefault="00B31C27" w:rsidP="00DB603E">
            <w:pPr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Встреча и регистрация участников конференции</w:t>
            </w:r>
          </w:p>
        </w:tc>
      </w:tr>
      <w:tr w:rsidR="00DE7C23" w:rsidRPr="00DE7C23" w:rsidTr="00B31C27">
        <w:trPr>
          <w:trHeight w:val="58"/>
        </w:trPr>
        <w:tc>
          <w:tcPr>
            <w:tcW w:w="1668" w:type="dxa"/>
          </w:tcPr>
          <w:p w:rsidR="00DE7C23" w:rsidRPr="00DE7C23" w:rsidRDefault="00DE7C23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10.00-10.30</w:t>
            </w:r>
          </w:p>
        </w:tc>
        <w:tc>
          <w:tcPr>
            <w:tcW w:w="8081" w:type="dxa"/>
          </w:tcPr>
          <w:p w:rsidR="00DE7C23" w:rsidRPr="00DE7C23" w:rsidRDefault="00DE7C23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Приветственное слово Министра здравоохранения Рязанской Области</w:t>
            </w:r>
            <w:r>
              <w:rPr>
                <w:sz w:val="28"/>
                <w:szCs w:val="28"/>
              </w:rPr>
              <w:t>,</w:t>
            </w:r>
            <w:r w:rsidRPr="00DE7C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д.м.н. </w:t>
            </w:r>
            <w:r w:rsidRPr="00DE7C23">
              <w:rPr>
                <w:b/>
                <w:bCs/>
                <w:sz w:val="28"/>
                <w:szCs w:val="28"/>
                <w:u w:val="single"/>
              </w:rPr>
              <w:t>Пшенников А.С.</w:t>
            </w:r>
          </w:p>
          <w:p w:rsidR="00DE7C23" w:rsidRPr="00DE7C23" w:rsidRDefault="00DE7C23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Приветственное слово ректора ФГБОУ ВО РязГМУ МЗ РФ</w:t>
            </w:r>
            <w:r>
              <w:rPr>
                <w:sz w:val="28"/>
                <w:szCs w:val="28"/>
              </w:rPr>
              <w:t xml:space="preserve">, </w:t>
            </w:r>
            <w:r w:rsidRPr="00DE7C23">
              <w:rPr>
                <w:sz w:val="28"/>
                <w:szCs w:val="28"/>
              </w:rPr>
              <w:t xml:space="preserve">д.м.н., профессор </w:t>
            </w:r>
            <w:r w:rsidRPr="00DE7C23">
              <w:rPr>
                <w:b/>
                <w:bCs/>
                <w:sz w:val="28"/>
                <w:szCs w:val="28"/>
                <w:u w:val="single"/>
              </w:rPr>
              <w:t>Калинин Р.Е.</w:t>
            </w:r>
          </w:p>
        </w:tc>
      </w:tr>
      <w:tr w:rsidR="00B31C27" w:rsidRPr="00DE7C23" w:rsidTr="00B31C27">
        <w:trPr>
          <w:trHeight w:val="1330"/>
        </w:trPr>
        <w:tc>
          <w:tcPr>
            <w:tcW w:w="1668" w:type="dxa"/>
          </w:tcPr>
          <w:p w:rsidR="00B31C27" w:rsidRPr="00DE7C23" w:rsidRDefault="00DD26BE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</w:t>
            </w:r>
            <w:r w:rsidR="00262AA3" w:rsidRPr="00DE7C23">
              <w:rPr>
                <w:sz w:val="28"/>
                <w:szCs w:val="28"/>
              </w:rPr>
              <w:t>0</w:t>
            </w:r>
            <w:r w:rsidRPr="00DE7C23">
              <w:rPr>
                <w:sz w:val="28"/>
                <w:szCs w:val="28"/>
              </w:rPr>
              <w:t>.30-1</w:t>
            </w:r>
            <w:r w:rsidR="00262AA3" w:rsidRPr="00DE7C23">
              <w:rPr>
                <w:sz w:val="28"/>
                <w:szCs w:val="28"/>
              </w:rPr>
              <w:t>1</w:t>
            </w:r>
            <w:r w:rsidR="00B31C27" w:rsidRPr="00DE7C23">
              <w:rPr>
                <w:sz w:val="28"/>
                <w:szCs w:val="28"/>
              </w:rPr>
              <w:t>.00</w:t>
            </w:r>
          </w:p>
        </w:tc>
        <w:tc>
          <w:tcPr>
            <w:tcW w:w="8081" w:type="dxa"/>
          </w:tcPr>
          <w:p w:rsidR="00B9212E" w:rsidRPr="00DE7C23" w:rsidRDefault="00B9212E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 xml:space="preserve">«О ведении пациентов с установленным диагнозом «Сахарный диабет». </w:t>
            </w:r>
          </w:p>
          <w:p w:rsidR="00DD26BE" w:rsidRPr="00DE7C23" w:rsidRDefault="00B9212E" w:rsidP="00DB603E">
            <w:pPr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Л.В. Твердова</w:t>
            </w:r>
            <w:r w:rsidRPr="00DE7C23">
              <w:rPr>
                <w:color w:val="000000"/>
                <w:sz w:val="28"/>
                <w:szCs w:val="28"/>
              </w:rPr>
              <w:t xml:space="preserve"> – кандидат медицинских наук, доцент кафедры факультетской терапии имени проф. В.Я. Гармаша </w:t>
            </w:r>
            <w:r w:rsidR="00B67D96" w:rsidRPr="00DE7C23">
              <w:rPr>
                <w:color w:val="000000"/>
                <w:sz w:val="28"/>
                <w:szCs w:val="28"/>
              </w:rPr>
              <w:t>ФГБОУ ВО РязГМУ МЗ РФ, г. Рязань</w:t>
            </w:r>
          </w:p>
        </w:tc>
      </w:tr>
      <w:tr w:rsidR="00B31C27" w:rsidRPr="00DE7C23" w:rsidTr="00B31C27">
        <w:trPr>
          <w:trHeight w:val="1585"/>
        </w:trPr>
        <w:tc>
          <w:tcPr>
            <w:tcW w:w="1668" w:type="dxa"/>
          </w:tcPr>
          <w:p w:rsidR="00B31C27" w:rsidRPr="00DE7C23" w:rsidRDefault="00DD26BE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</w:t>
            </w:r>
            <w:r w:rsidR="00262AA3" w:rsidRPr="00DE7C23">
              <w:rPr>
                <w:sz w:val="28"/>
                <w:szCs w:val="28"/>
              </w:rPr>
              <w:t>1</w:t>
            </w:r>
            <w:r w:rsidRPr="00DE7C23">
              <w:rPr>
                <w:sz w:val="28"/>
                <w:szCs w:val="28"/>
              </w:rPr>
              <w:t>.00-1</w:t>
            </w:r>
            <w:r w:rsidR="00262AA3" w:rsidRPr="00DE7C23">
              <w:rPr>
                <w:sz w:val="28"/>
                <w:szCs w:val="28"/>
              </w:rPr>
              <w:t>1</w:t>
            </w:r>
            <w:r w:rsidR="00B31C27" w:rsidRPr="00DE7C23">
              <w:rPr>
                <w:sz w:val="28"/>
                <w:szCs w:val="28"/>
              </w:rPr>
              <w:t>.30</w:t>
            </w:r>
          </w:p>
        </w:tc>
        <w:tc>
          <w:tcPr>
            <w:tcW w:w="8081" w:type="dxa"/>
          </w:tcPr>
          <w:p w:rsidR="00B31C27" w:rsidRPr="00DE7C23" w:rsidRDefault="00B31C27" w:rsidP="00DB603E">
            <w:pPr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«</w:t>
            </w:r>
            <w:r w:rsidR="00DD26BE" w:rsidRPr="00DE7C23">
              <w:rPr>
                <w:color w:val="000000"/>
                <w:sz w:val="28"/>
                <w:szCs w:val="28"/>
              </w:rPr>
              <w:t>Диабетическая ретинопатия при коморбидной эндокринной патологии – сахарном диабете 2 типа в сочетании с гипотиреозом</w:t>
            </w:r>
            <w:r w:rsidRPr="00DE7C23">
              <w:rPr>
                <w:color w:val="000000"/>
                <w:sz w:val="28"/>
                <w:szCs w:val="28"/>
              </w:rPr>
              <w:t>»</w:t>
            </w:r>
          </w:p>
          <w:p w:rsidR="00B31C27" w:rsidRPr="00DE7C23" w:rsidRDefault="00DD26BE" w:rsidP="00DB603E">
            <w:pPr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С.В. Берстнева</w:t>
            </w:r>
            <w:r w:rsidR="00B31C27" w:rsidRPr="00DE7C23">
              <w:rPr>
                <w:color w:val="000000"/>
                <w:sz w:val="28"/>
                <w:szCs w:val="28"/>
              </w:rPr>
              <w:t xml:space="preserve"> </w:t>
            </w:r>
            <w:r w:rsidR="002A32E7" w:rsidRPr="00DE7C23">
              <w:rPr>
                <w:color w:val="000000"/>
                <w:sz w:val="28"/>
                <w:szCs w:val="28"/>
              </w:rPr>
              <w:t xml:space="preserve">– </w:t>
            </w:r>
            <w:r w:rsidRPr="00DE7C23">
              <w:rPr>
                <w:color w:val="000000"/>
                <w:sz w:val="28"/>
                <w:szCs w:val="28"/>
              </w:rPr>
              <w:t>доктор медицинских наук, доцент кафедры факультетской терапии имени проф. В.Я. Гармаша</w:t>
            </w:r>
            <w:r w:rsidR="00B67D96" w:rsidRPr="00DE7C23">
              <w:rPr>
                <w:color w:val="000000"/>
                <w:sz w:val="28"/>
                <w:szCs w:val="28"/>
              </w:rPr>
              <w:t xml:space="preserve"> ФГБОУ ВО РязГМУ МЗ РФ, г. Рязань</w:t>
            </w:r>
          </w:p>
        </w:tc>
      </w:tr>
      <w:tr w:rsidR="00262AA3" w:rsidRPr="00DE7C23" w:rsidTr="00485AAE">
        <w:trPr>
          <w:trHeight w:val="1148"/>
        </w:trPr>
        <w:tc>
          <w:tcPr>
            <w:tcW w:w="1668" w:type="dxa"/>
          </w:tcPr>
          <w:p w:rsidR="00262AA3" w:rsidRPr="00DE7C23" w:rsidRDefault="00262AA3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12.00-12.30</w:t>
            </w:r>
          </w:p>
        </w:tc>
        <w:tc>
          <w:tcPr>
            <w:tcW w:w="8081" w:type="dxa"/>
          </w:tcPr>
          <w:p w:rsidR="00262AA3" w:rsidRPr="00DE7C23" w:rsidRDefault="00262AA3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«Пациент с сахарным диабетом. Взгляд офтальмолога»</w:t>
            </w:r>
          </w:p>
          <w:p w:rsidR="00262AA3" w:rsidRPr="00DE7C23" w:rsidRDefault="00262AA3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Э.Ю. Санторо</w:t>
            </w:r>
            <w:r w:rsidRPr="00DE7C23">
              <w:rPr>
                <w:color w:val="000000"/>
                <w:sz w:val="28"/>
                <w:szCs w:val="28"/>
              </w:rPr>
              <w:t xml:space="preserve"> - кандидат медицинских наук, врач-офтальмолог, офтальмохирург Центра диагностики и хирургии заднего отрезка глаза, г. Москва </w:t>
            </w:r>
          </w:p>
        </w:tc>
      </w:tr>
      <w:tr w:rsidR="00F54425" w:rsidRPr="00DE7C23" w:rsidTr="00B31C27">
        <w:trPr>
          <w:trHeight w:val="1148"/>
        </w:trPr>
        <w:tc>
          <w:tcPr>
            <w:tcW w:w="1668" w:type="dxa"/>
          </w:tcPr>
          <w:p w:rsidR="00F54425" w:rsidRPr="00DE7C23" w:rsidRDefault="00DD26BE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</w:t>
            </w:r>
            <w:r w:rsidR="00262AA3" w:rsidRPr="00DE7C23">
              <w:rPr>
                <w:sz w:val="28"/>
                <w:szCs w:val="28"/>
              </w:rPr>
              <w:t>1</w:t>
            </w:r>
            <w:r w:rsidRPr="00DE7C23">
              <w:rPr>
                <w:sz w:val="28"/>
                <w:szCs w:val="28"/>
              </w:rPr>
              <w:t>.30-1</w:t>
            </w:r>
            <w:r w:rsidR="00262AA3" w:rsidRPr="00DE7C23">
              <w:rPr>
                <w:sz w:val="28"/>
                <w:szCs w:val="28"/>
              </w:rPr>
              <w:t>2</w:t>
            </w:r>
            <w:r w:rsidR="004C3332" w:rsidRPr="00DE7C23">
              <w:rPr>
                <w:sz w:val="28"/>
                <w:szCs w:val="28"/>
              </w:rPr>
              <w:t>.00</w:t>
            </w:r>
          </w:p>
        </w:tc>
        <w:tc>
          <w:tcPr>
            <w:tcW w:w="8081" w:type="dxa"/>
          </w:tcPr>
          <w:p w:rsidR="00B9212E" w:rsidRPr="00DE7C23" w:rsidRDefault="00B9212E" w:rsidP="00DB603E">
            <w:pPr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«Организация подходов к терапии ДМО через призму Федеральной программы «Борьба с Сахарным диабетом»».</w:t>
            </w:r>
          </w:p>
          <w:p w:rsidR="00F54425" w:rsidRPr="00DE7C23" w:rsidRDefault="00C53DAD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 xml:space="preserve">А.Ж. </w:t>
            </w:r>
            <w:r w:rsidR="00B9212E" w:rsidRPr="00DE7C23">
              <w:rPr>
                <w:b/>
                <w:color w:val="000000"/>
                <w:sz w:val="28"/>
                <w:szCs w:val="28"/>
                <w:u w:val="single"/>
              </w:rPr>
              <w:t>Фурсова</w:t>
            </w:r>
            <w:r w:rsidR="00B9212E" w:rsidRPr="00DE7C23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Pr="00DE7C23">
              <w:rPr>
                <w:color w:val="000000"/>
                <w:sz w:val="28"/>
                <w:szCs w:val="28"/>
              </w:rPr>
              <w:t>доктор медицинских наук, главный офтальмолог НСО и главный детский офтальмолог НСО, заведующая офтальмологическим отделением «Государственное бюджетное учреждение здравоохранения Новосибирской области «Государственная Новосибирская областная клиническая больница», заведующая кафедрой офтальмологии ФГБОУ ВО НГМУ Минздрава России, г. Новосибирск</w:t>
            </w:r>
          </w:p>
        </w:tc>
      </w:tr>
      <w:tr w:rsidR="00262AA3" w:rsidRPr="00DE7C23" w:rsidTr="008B09EA">
        <w:trPr>
          <w:trHeight w:val="1148"/>
        </w:trPr>
        <w:tc>
          <w:tcPr>
            <w:tcW w:w="1668" w:type="dxa"/>
          </w:tcPr>
          <w:p w:rsidR="00262AA3" w:rsidRPr="00DE7C23" w:rsidRDefault="00262AA3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12.30-1</w:t>
            </w:r>
            <w:r w:rsidR="00DB603E" w:rsidRPr="00DE7C23">
              <w:rPr>
                <w:sz w:val="28"/>
                <w:szCs w:val="28"/>
              </w:rPr>
              <w:t>2</w:t>
            </w:r>
            <w:r w:rsidRPr="00DE7C23">
              <w:rPr>
                <w:sz w:val="28"/>
                <w:szCs w:val="28"/>
              </w:rPr>
              <w:t>.</w:t>
            </w:r>
            <w:r w:rsidR="00DB603E" w:rsidRPr="00DE7C23">
              <w:rPr>
                <w:sz w:val="28"/>
                <w:szCs w:val="28"/>
              </w:rPr>
              <w:t>45</w:t>
            </w:r>
          </w:p>
        </w:tc>
        <w:tc>
          <w:tcPr>
            <w:tcW w:w="8081" w:type="dxa"/>
          </w:tcPr>
          <w:p w:rsidR="00262AA3" w:rsidRPr="00DE7C23" w:rsidRDefault="00262AA3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«Диагностика, лечение и маршрутизация пациентов с диабетической ретинопатией в условиях областной консультационной поликлиники ГБУ РО ОКБ им. Семашко»</w:t>
            </w:r>
          </w:p>
          <w:p w:rsidR="00262AA3" w:rsidRPr="00DE7C23" w:rsidRDefault="00262AA3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А.И. Прозорова</w:t>
            </w:r>
            <w:r w:rsidRPr="00DE7C23">
              <w:rPr>
                <w:color w:val="000000"/>
                <w:sz w:val="28"/>
                <w:szCs w:val="28"/>
              </w:rPr>
              <w:t xml:space="preserve"> - заведующая поликлиническим отделением ГБУ РО ОКБ им. Н.А. Семашко</w:t>
            </w:r>
            <w:r w:rsidR="00B67D96" w:rsidRPr="00DE7C23">
              <w:rPr>
                <w:color w:val="000000"/>
                <w:sz w:val="28"/>
                <w:szCs w:val="28"/>
              </w:rPr>
              <w:t xml:space="preserve">, </w:t>
            </w:r>
          </w:p>
        </w:tc>
      </w:tr>
      <w:tr w:rsidR="00262AA3" w:rsidRPr="00DE7C23" w:rsidTr="008B09EA">
        <w:trPr>
          <w:trHeight w:val="1148"/>
        </w:trPr>
        <w:tc>
          <w:tcPr>
            <w:tcW w:w="1668" w:type="dxa"/>
          </w:tcPr>
          <w:p w:rsidR="00262AA3" w:rsidRPr="00DE7C23" w:rsidRDefault="00262AA3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</w:t>
            </w:r>
            <w:r w:rsidR="00DB603E" w:rsidRPr="00DE7C23">
              <w:rPr>
                <w:sz w:val="28"/>
                <w:szCs w:val="28"/>
              </w:rPr>
              <w:t>2</w:t>
            </w:r>
            <w:r w:rsidRPr="00DE7C23">
              <w:rPr>
                <w:sz w:val="28"/>
                <w:szCs w:val="28"/>
              </w:rPr>
              <w:t>.</w:t>
            </w:r>
            <w:r w:rsidR="00DB603E" w:rsidRPr="00DE7C23">
              <w:rPr>
                <w:sz w:val="28"/>
                <w:szCs w:val="28"/>
              </w:rPr>
              <w:t>45</w:t>
            </w:r>
            <w:r w:rsidRPr="00DE7C23">
              <w:rPr>
                <w:sz w:val="28"/>
                <w:szCs w:val="28"/>
              </w:rPr>
              <w:t>-13.</w:t>
            </w:r>
            <w:r w:rsidR="00DB603E" w:rsidRPr="00DE7C23">
              <w:rPr>
                <w:sz w:val="28"/>
                <w:szCs w:val="28"/>
              </w:rPr>
              <w:t>0</w:t>
            </w:r>
            <w:r w:rsidRPr="00DE7C23">
              <w:rPr>
                <w:sz w:val="28"/>
                <w:szCs w:val="28"/>
              </w:rPr>
              <w:t>0</w:t>
            </w:r>
          </w:p>
        </w:tc>
        <w:tc>
          <w:tcPr>
            <w:tcW w:w="8081" w:type="dxa"/>
          </w:tcPr>
          <w:p w:rsidR="00262AA3" w:rsidRPr="00DE7C23" w:rsidRDefault="00262AA3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«Структура РЭЦ на базе ОКБ»</w:t>
            </w:r>
          </w:p>
          <w:p w:rsidR="00262AA3" w:rsidRPr="00DE7C23" w:rsidRDefault="00262AA3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Д.В. Прошлякова</w:t>
            </w:r>
            <w:r w:rsidRPr="00DE7C23">
              <w:rPr>
                <w:color w:val="000000"/>
                <w:sz w:val="28"/>
                <w:szCs w:val="28"/>
              </w:rPr>
              <w:t xml:space="preserve"> – кандидат медицинских наук, врач высшей категории, руководитель Регионального Эндокринологического Центра (РЭЦ)</w:t>
            </w:r>
            <w:r w:rsidR="00B67D96" w:rsidRPr="00DE7C23">
              <w:rPr>
                <w:color w:val="000000"/>
                <w:sz w:val="28"/>
                <w:szCs w:val="28"/>
              </w:rPr>
              <w:t xml:space="preserve"> ГБУ РО ОКБ, г. Рязань</w:t>
            </w:r>
          </w:p>
        </w:tc>
      </w:tr>
      <w:tr w:rsidR="00B31C27" w:rsidRPr="00DE7C23" w:rsidTr="002A32E7">
        <w:trPr>
          <w:trHeight w:val="475"/>
        </w:trPr>
        <w:tc>
          <w:tcPr>
            <w:tcW w:w="1668" w:type="dxa"/>
          </w:tcPr>
          <w:p w:rsidR="00B31C27" w:rsidRPr="00DE7C23" w:rsidRDefault="00C53DAD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13.</w:t>
            </w:r>
            <w:r w:rsidR="00DB603E" w:rsidRPr="00DE7C23">
              <w:rPr>
                <w:color w:val="000000"/>
                <w:sz w:val="28"/>
                <w:szCs w:val="28"/>
              </w:rPr>
              <w:t>0</w:t>
            </w:r>
            <w:r w:rsidRPr="00DE7C23">
              <w:rPr>
                <w:color w:val="000000"/>
                <w:sz w:val="28"/>
                <w:szCs w:val="28"/>
              </w:rPr>
              <w:t>0-1</w:t>
            </w:r>
            <w:r w:rsidR="00DB603E" w:rsidRPr="00DE7C23">
              <w:rPr>
                <w:color w:val="000000"/>
                <w:sz w:val="28"/>
                <w:szCs w:val="28"/>
              </w:rPr>
              <w:t>3</w:t>
            </w:r>
            <w:r w:rsidR="00B31C27" w:rsidRPr="00DE7C23">
              <w:rPr>
                <w:color w:val="000000"/>
                <w:sz w:val="28"/>
                <w:szCs w:val="28"/>
              </w:rPr>
              <w:t>.</w:t>
            </w:r>
            <w:r w:rsidR="00DB603E" w:rsidRPr="00DE7C23">
              <w:rPr>
                <w:color w:val="000000"/>
                <w:sz w:val="28"/>
                <w:szCs w:val="28"/>
              </w:rPr>
              <w:t>3</w:t>
            </w:r>
            <w:r w:rsidR="00B31C27" w:rsidRPr="00DE7C2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081" w:type="dxa"/>
          </w:tcPr>
          <w:p w:rsidR="00B31C27" w:rsidRPr="00DE7C23" w:rsidRDefault="00B31C27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Кофе-брейк</w:t>
            </w:r>
          </w:p>
        </w:tc>
      </w:tr>
      <w:tr w:rsidR="00DB603E" w:rsidRPr="00DE7C23" w:rsidTr="002A32E7">
        <w:trPr>
          <w:trHeight w:val="475"/>
        </w:trPr>
        <w:tc>
          <w:tcPr>
            <w:tcW w:w="1668" w:type="dxa"/>
          </w:tcPr>
          <w:p w:rsidR="00DB603E" w:rsidRPr="00DE7C23" w:rsidRDefault="00DB603E" w:rsidP="00DB603E">
            <w:pPr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13.30-14.00</w:t>
            </w:r>
          </w:p>
        </w:tc>
        <w:tc>
          <w:tcPr>
            <w:tcW w:w="8081" w:type="dxa"/>
          </w:tcPr>
          <w:p w:rsidR="00DB603E" w:rsidRPr="00DE7C23" w:rsidRDefault="00DB603E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«ХБП на фоне сахарного диабета 2 типа – путь от мишени до эффективной терапии»</w:t>
            </w:r>
          </w:p>
          <w:p w:rsidR="00DB603E" w:rsidRPr="00DE7C23" w:rsidRDefault="00DB603E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bCs/>
                <w:color w:val="000000"/>
                <w:sz w:val="28"/>
                <w:szCs w:val="28"/>
                <w:u w:val="single"/>
              </w:rPr>
              <w:t>Е.</w:t>
            </w:r>
            <w:r w:rsidR="00F46B58" w:rsidRPr="00DE7C23">
              <w:rPr>
                <w:b/>
                <w:bCs/>
                <w:color w:val="000000"/>
                <w:sz w:val="28"/>
                <w:szCs w:val="28"/>
                <w:u w:val="single"/>
              </w:rPr>
              <w:t>В</w:t>
            </w:r>
            <w:r w:rsidRPr="00DE7C23">
              <w:rPr>
                <w:b/>
                <w:bCs/>
                <w:color w:val="000000"/>
                <w:sz w:val="28"/>
                <w:szCs w:val="28"/>
                <w:u w:val="single"/>
              </w:rPr>
              <w:t>. Филиппов</w:t>
            </w:r>
            <w:r w:rsidRPr="00DE7C23">
              <w:rPr>
                <w:color w:val="000000"/>
                <w:sz w:val="28"/>
                <w:szCs w:val="28"/>
              </w:rPr>
              <w:t xml:space="preserve"> – д.м.н., профессор, </w:t>
            </w:r>
            <w:r w:rsidR="00F46B58" w:rsidRPr="00DE7C23">
              <w:rPr>
                <w:color w:val="000000"/>
                <w:sz w:val="28"/>
                <w:szCs w:val="28"/>
              </w:rPr>
              <w:t xml:space="preserve">зав. </w:t>
            </w:r>
            <w:r w:rsidRPr="00DE7C23">
              <w:rPr>
                <w:color w:val="000000"/>
                <w:sz w:val="28"/>
                <w:szCs w:val="28"/>
              </w:rPr>
              <w:t>кафедр</w:t>
            </w:r>
            <w:r w:rsidR="00F46B58" w:rsidRPr="00DE7C23">
              <w:rPr>
                <w:color w:val="000000"/>
                <w:sz w:val="28"/>
                <w:szCs w:val="28"/>
              </w:rPr>
              <w:t>ой</w:t>
            </w:r>
            <w:r w:rsidRPr="00DE7C23">
              <w:rPr>
                <w:color w:val="000000"/>
                <w:sz w:val="28"/>
                <w:szCs w:val="28"/>
              </w:rPr>
              <w:t xml:space="preserve"> </w:t>
            </w:r>
            <w:r w:rsidR="00F46B58" w:rsidRPr="00DE7C23">
              <w:rPr>
                <w:color w:val="000000"/>
                <w:sz w:val="28"/>
                <w:szCs w:val="28"/>
              </w:rPr>
              <w:t>поликлинической терапии</w:t>
            </w:r>
            <w:r w:rsidRPr="00DE7C23">
              <w:rPr>
                <w:color w:val="000000"/>
                <w:sz w:val="28"/>
                <w:szCs w:val="28"/>
              </w:rPr>
              <w:t xml:space="preserve"> ФГБОУ ВО РязГМУ МЗ РФ</w:t>
            </w:r>
          </w:p>
        </w:tc>
      </w:tr>
      <w:tr w:rsidR="00F46B58" w:rsidRPr="00DE7C23" w:rsidTr="006A3B40">
        <w:trPr>
          <w:trHeight w:val="1148"/>
        </w:trPr>
        <w:tc>
          <w:tcPr>
            <w:tcW w:w="1668" w:type="dxa"/>
          </w:tcPr>
          <w:p w:rsidR="00F46B58" w:rsidRPr="00DE7C23" w:rsidRDefault="00F46B58" w:rsidP="006A3B40">
            <w:pPr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lastRenderedPageBreak/>
              <w:t>14.30-15.00</w:t>
            </w:r>
          </w:p>
        </w:tc>
        <w:tc>
          <w:tcPr>
            <w:tcW w:w="8081" w:type="dxa"/>
          </w:tcPr>
          <w:p w:rsidR="00F46B58" w:rsidRPr="00DE7C23" w:rsidRDefault="00F46B58" w:rsidP="006A3B40">
            <w:pPr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«Адъювантная терапия пациентов с сахарным диабетом, взгляд офтальмолога»</w:t>
            </w:r>
          </w:p>
          <w:p w:rsidR="00F46B58" w:rsidRPr="00DE7C23" w:rsidRDefault="00F46B58" w:rsidP="006A3B40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О.В. Кузьмичева</w:t>
            </w:r>
            <w:r w:rsidRPr="00DE7C23">
              <w:rPr>
                <w:b/>
                <w:color w:val="000000"/>
                <w:sz w:val="28"/>
                <w:szCs w:val="28"/>
              </w:rPr>
              <w:t xml:space="preserve"> – </w:t>
            </w:r>
            <w:r w:rsidRPr="00DE7C23">
              <w:rPr>
                <w:color w:val="000000"/>
                <w:sz w:val="28"/>
                <w:szCs w:val="28"/>
              </w:rPr>
              <w:t>кандидат медицинских наук, нейроофтальмолог, ОК «Мой Взгляд»</w:t>
            </w:r>
          </w:p>
        </w:tc>
      </w:tr>
      <w:tr w:rsidR="00DB603E" w:rsidRPr="00DE7C23" w:rsidTr="00B366FC">
        <w:trPr>
          <w:trHeight w:val="1148"/>
        </w:trPr>
        <w:tc>
          <w:tcPr>
            <w:tcW w:w="1668" w:type="dxa"/>
          </w:tcPr>
          <w:p w:rsidR="00DB603E" w:rsidRPr="00DE7C23" w:rsidRDefault="00DB603E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14.00-14.30</w:t>
            </w:r>
          </w:p>
        </w:tc>
        <w:tc>
          <w:tcPr>
            <w:tcW w:w="8081" w:type="dxa"/>
          </w:tcPr>
          <w:p w:rsidR="00DB603E" w:rsidRPr="00DE7C23" w:rsidRDefault="00DB603E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«Специализированная медицинская помощь пациентам с диабетической ретинопатией в условиях ГБУ РО ОКБ им. Н.А. Семашко»</w:t>
            </w:r>
          </w:p>
          <w:p w:rsidR="00DB603E" w:rsidRPr="00DE7C23" w:rsidRDefault="00DB603E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Н.Г. Бакшеева</w:t>
            </w:r>
            <w:r w:rsidRPr="00DE7C23">
              <w:rPr>
                <w:color w:val="000000"/>
                <w:sz w:val="28"/>
                <w:szCs w:val="28"/>
              </w:rPr>
              <w:t xml:space="preserve"> - офтальмолог 3 офтальмологического отделения ГБУ РО ОКБ им. Н.А. Семашко</w:t>
            </w:r>
          </w:p>
          <w:p w:rsidR="00DB603E" w:rsidRPr="00DE7C23" w:rsidRDefault="00DB603E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М.А. Табакова</w:t>
            </w:r>
            <w:r w:rsidRPr="00DE7C23">
              <w:rPr>
                <w:color w:val="000000"/>
                <w:sz w:val="28"/>
                <w:szCs w:val="28"/>
              </w:rPr>
              <w:t xml:space="preserve"> - заведующая 3 офтальмологическим отделением ГБУ РО ОКБ им. Н.А. Семашко</w:t>
            </w:r>
          </w:p>
          <w:p w:rsidR="00DB603E" w:rsidRPr="00DE7C23" w:rsidRDefault="00DB603E" w:rsidP="00DB603E">
            <w:pPr>
              <w:pStyle w:val="a6"/>
              <w:spacing w:before="0" w:after="0"/>
              <w:contextualSpacing/>
              <w:rPr>
                <w:color w:val="000000"/>
                <w:sz w:val="28"/>
                <w:szCs w:val="28"/>
              </w:rPr>
            </w:pPr>
            <w:r w:rsidRPr="00DE7C23">
              <w:rPr>
                <w:b/>
                <w:color w:val="000000"/>
                <w:sz w:val="28"/>
                <w:szCs w:val="28"/>
                <w:u w:val="single"/>
              </w:rPr>
              <w:t>А.В. Колесников</w:t>
            </w:r>
            <w:r w:rsidRPr="00DE7C23">
              <w:rPr>
                <w:color w:val="000000"/>
                <w:sz w:val="28"/>
                <w:szCs w:val="28"/>
              </w:rPr>
              <w:t xml:space="preserve"> – д.м.н., главный внештатный офтальмолог МЗ Рязанской области, зав. 2-м офтальмологическим отделением ГБУ РО ОКБ им. Н.А. Семашко, заве. кафедрой глазных болезней ФГБОУ ВО РязГМУ МЗ РФ</w:t>
            </w:r>
          </w:p>
        </w:tc>
      </w:tr>
      <w:tr w:rsidR="00DB603E" w:rsidRPr="00DE7C23" w:rsidTr="00B31C27">
        <w:trPr>
          <w:trHeight w:val="71"/>
        </w:trPr>
        <w:tc>
          <w:tcPr>
            <w:tcW w:w="1668" w:type="dxa"/>
          </w:tcPr>
          <w:p w:rsidR="00DB603E" w:rsidRPr="00DE7C23" w:rsidRDefault="00DB603E" w:rsidP="00DB603E">
            <w:pPr>
              <w:contextualSpacing/>
              <w:rPr>
                <w:sz w:val="28"/>
                <w:szCs w:val="28"/>
              </w:rPr>
            </w:pPr>
            <w:r w:rsidRPr="00DE7C23">
              <w:rPr>
                <w:sz w:val="28"/>
                <w:szCs w:val="28"/>
              </w:rPr>
              <w:t>15.00+</w:t>
            </w:r>
          </w:p>
        </w:tc>
        <w:tc>
          <w:tcPr>
            <w:tcW w:w="8081" w:type="dxa"/>
          </w:tcPr>
          <w:p w:rsidR="00DB603E" w:rsidRPr="00DE7C23" w:rsidRDefault="00DB603E" w:rsidP="00DB603E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DE7C23">
              <w:rPr>
                <w:color w:val="000000"/>
                <w:sz w:val="28"/>
                <w:szCs w:val="28"/>
              </w:rPr>
              <w:t>Дискуссия, обмен опытом, кофе-брейк</w:t>
            </w:r>
          </w:p>
        </w:tc>
      </w:tr>
    </w:tbl>
    <w:p w:rsidR="00F54425" w:rsidRDefault="00F54425">
      <w:pPr>
        <w:ind w:right="-82"/>
        <w:jc w:val="both"/>
        <w:rPr>
          <w:b/>
          <w:sz w:val="28"/>
          <w:u w:val="single"/>
        </w:rPr>
      </w:pPr>
    </w:p>
    <w:p w:rsidR="00F54425" w:rsidRDefault="004C3332">
      <w:pPr>
        <w:ind w:right="-82"/>
        <w:jc w:val="both"/>
        <w:rPr>
          <w:sz w:val="28"/>
        </w:rPr>
      </w:pPr>
      <w:r w:rsidRPr="00F46B58">
        <w:rPr>
          <w:b/>
          <w:sz w:val="28"/>
          <w:u w:val="single"/>
        </w:rPr>
        <w:t>Место проведения</w:t>
      </w:r>
      <w:r w:rsidRPr="00F46B58">
        <w:rPr>
          <w:sz w:val="28"/>
        </w:rPr>
        <w:t xml:space="preserve">: </w:t>
      </w:r>
      <w:r w:rsidR="00F46B58" w:rsidRPr="00F46B58">
        <w:rPr>
          <w:sz w:val="28"/>
        </w:rPr>
        <w:t xml:space="preserve">г. Рязань, ул. Шевченко, д. 34, к. 2. </w:t>
      </w:r>
      <w:r w:rsidR="0024572A" w:rsidRPr="00F46B58">
        <w:rPr>
          <w:sz w:val="28"/>
        </w:rPr>
        <w:t xml:space="preserve">ФГБОУ ВО РязГМУ Минздрава России </w:t>
      </w:r>
      <w:r w:rsidR="00F46B58" w:rsidRPr="00F46B58">
        <w:rPr>
          <w:sz w:val="28"/>
        </w:rPr>
        <w:t xml:space="preserve">Центр развития образования, </w:t>
      </w:r>
      <w:r w:rsidRPr="00F46B58">
        <w:rPr>
          <w:sz w:val="28"/>
        </w:rPr>
        <w:t>конференц-зал</w:t>
      </w:r>
      <w:r w:rsidR="00F46B58" w:rsidRPr="00F46B58">
        <w:rPr>
          <w:sz w:val="28"/>
        </w:rPr>
        <w:t xml:space="preserve"> «Строев»,</w:t>
      </w:r>
      <w:r w:rsidR="00F46B58">
        <w:rPr>
          <w:sz w:val="28"/>
        </w:rPr>
        <w:t xml:space="preserve"> </w:t>
      </w:r>
    </w:p>
    <w:p w:rsidR="00F46B58" w:rsidRDefault="00F46B58">
      <w:pPr>
        <w:jc w:val="both"/>
        <w:rPr>
          <w:b/>
          <w:sz w:val="28"/>
          <w:u w:val="single"/>
        </w:rPr>
      </w:pPr>
    </w:p>
    <w:p w:rsidR="00F54425" w:rsidRDefault="004C3332">
      <w:pPr>
        <w:jc w:val="both"/>
        <w:rPr>
          <w:sz w:val="28"/>
        </w:rPr>
      </w:pPr>
      <w:r>
        <w:rPr>
          <w:b/>
          <w:sz w:val="28"/>
          <w:u w:val="single"/>
        </w:rPr>
        <w:t>Время проведения</w:t>
      </w:r>
      <w:r w:rsidR="00B31C27">
        <w:rPr>
          <w:sz w:val="28"/>
        </w:rPr>
        <w:t xml:space="preserve">: 26 </w:t>
      </w:r>
      <w:r w:rsidR="0024572A">
        <w:rPr>
          <w:sz w:val="28"/>
        </w:rPr>
        <w:t xml:space="preserve">апреля 2025 года, </w:t>
      </w:r>
      <w:r w:rsidR="00DE7C23">
        <w:rPr>
          <w:sz w:val="28"/>
        </w:rPr>
        <w:t>09</w:t>
      </w:r>
      <w:r>
        <w:rPr>
          <w:sz w:val="28"/>
        </w:rPr>
        <w:t xml:space="preserve"> час. </w:t>
      </w:r>
      <w:r w:rsidR="00DE7C23">
        <w:rPr>
          <w:sz w:val="28"/>
        </w:rPr>
        <w:t>3</w:t>
      </w:r>
      <w:r>
        <w:rPr>
          <w:sz w:val="28"/>
        </w:rPr>
        <w:t>0 мин.</w:t>
      </w:r>
    </w:p>
    <w:p w:rsidR="00F46B58" w:rsidRDefault="00F46B58" w:rsidP="0024572A">
      <w:pPr>
        <w:jc w:val="both"/>
        <w:rPr>
          <w:b/>
          <w:sz w:val="28"/>
          <w:u w:val="single"/>
        </w:rPr>
      </w:pPr>
    </w:p>
    <w:p w:rsidR="0024572A" w:rsidRPr="0024572A" w:rsidRDefault="0024572A" w:rsidP="0024572A">
      <w:pPr>
        <w:jc w:val="both"/>
        <w:rPr>
          <w:sz w:val="28"/>
        </w:rPr>
      </w:pPr>
      <w:r w:rsidRPr="0024572A">
        <w:rPr>
          <w:b/>
          <w:sz w:val="28"/>
          <w:u w:val="single"/>
        </w:rPr>
        <w:t>Организаторы:</w:t>
      </w:r>
      <w:r>
        <w:rPr>
          <w:sz w:val="28"/>
        </w:rPr>
        <w:t xml:space="preserve"> Министерство </w:t>
      </w:r>
      <w:r w:rsidR="00907A93">
        <w:rPr>
          <w:sz w:val="28"/>
        </w:rPr>
        <w:t>з</w:t>
      </w:r>
      <w:r>
        <w:rPr>
          <w:sz w:val="28"/>
        </w:rPr>
        <w:t xml:space="preserve">дравоохранения </w:t>
      </w:r>
      <w:r w:rsidR="00907A93">
        <w:rPr>
          <w:sz w:val="28"/>
        </w:rPr>
        <w:t>Р</w:t>
      </w:r>
      <w:r>
        <w:rPr>
          <w:sz w:val="28"/>
        </w:rPr>
        <w:t xml:space="preserve">язанской области; </w:t>
      </w:r>
      <w:r w:rsidRPr="0024572A">
        <w:rPr>
          <w:sz w:val="28"/>
        </w:rPr>
        <w:t>ФГБОУ ВО РязГМУ Минздрава России</w:t>
      </w:r>
      <w:r w:rsidR="00907A93">
        <w:rPr>
          <w:sz w:val="28"/>
        </w:rPr>
        <w:t xml:space="preserve"> (кафедра глазных болезней, </w:t>
      </w:r>
      <w:r>
        <w:rPr>
          <w:sz w:val="28"/>
        </w:rPr>
        <w:t xml:space="preserve">кафедра </w:t>
      </w:r>
      <w:r w:rsidRPr="0024572A">
        <w:rPr>
          <w:sz w:val="28"/>
        </w:rPr>
        <w:t>факультетской терапии имени проф. В.Я. Гармаша</w:t>
      </w:r>
      <w:r w:rsidR="00907A93">
        <w:rPr>
          <w:sz w:val="28"/>
        </w:rPr>
        <w:t>)</w:t>
      </w:r>
      <w:r w:rsidR="00E50128">
        <w:rPr>
          <w:sz w:val="28"/>
        </w:rPr>
        <w:t>, ГБУ РО ОКБ им. Н.А. Семашко, ГБУ РО ОКБ.</w:t>
      </w:r>
    </w:p>
    <w:sectPr w:rsidR="0024572A" w:rsidRPr="0024572A" w:rsidSect="00F5442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34C"/>
    <w:multiLevelType w:val="multilevel"/>
    <w:tmpl w:val="9A52C29C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">
    <w:nsid w:val="1FB801A9"/>
    <w:multiLevelType w:val="multilevel"/>
    <w:tmpl w:val="D9B0DF20"/>
    <w:lvl w:ilvl="0">
      <w:start w:val="5"/>
      <w:numFmt w:val="decimal"/>
      <w:lvlText w:val="%1."/>
      <w:lvlJc w:val="left"/>
      <w:pPr>
        <w:ind w:left="1410" w:hanging="630"/>
      </w:pPr>
    </w:lvl>
    <w:lvl w:ilvl="1">
      <w:start w:val="1"/>
      <w:numFmt w:val="decimal"/>
      <w:lvlText w:val="%2."/>
      <w:lvlJc w:val="left"/>
      <w:pPr>
        <w:ind w:left="1860" w:hanging="360"/>
      </w:pPr>
    </w:lvl>
    <w:lvl w:ilvl="2">
      <w:start w:val="1"/>
      <w:numFmt w:val="decimal"/>
      <w:lvlText w:val="%3."/>
      <w:lvlJc w:val="lef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decimal"/>
      <w:lvlText w:val="%5."/>
      <w:lvlJc w:val="left"/>
      <w:pPr>
        <w:ind w:left="4020" w:hanging="360"/>
      </w:pPr>
    </w:lvl>
    <w:lvl w:ilvl="5">
      <w:start w:val="1"/>
      <w:numFmt w:val="decimal"/>
      <w:lvlText w:val="%6."/>
      <w:lvlJc w:val="lef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decimal"/>
      <w:lvlText w:val="%8."/>
      <w:lvlJc w:val="left"/>
      <w:pPr>
        <w:ind w:left="6180" w:hanging="360"/>
      </w:pPr>
    </w:lvl>
    <w:lvl w:ilvl="8">
      <w:start w:val="1"/>
      <w:numFmt w:val="decimal"/>
      <w:lvlText w:val="%9."/>
      <w:lvlJc w:val="left"/>
      <w:pPr>
        <w:ind w:left="6900" w:hanging="180"/>
      </w:pPr>
    </w:lvl>
  </w:abstractNum>
  <w:abstractNum w:abstractNumId="2">
    <w:nsid w:val="25195C48"/>
    <w:multiLevelType w:val="multilevel"/>
    <w:tmpl w:val="AF8AE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25415A01"/>
    <w:multiLevelType w:val="multilevel"/>
    <w:tmpl w:val="5CEEA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2B1B5EAA"/>
    <w:multiLevelType w:val="multilevel"/>
    <w:tmpl w:val="E32A4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31FB2E83"/>
    <w:multiLevelType w:val="multilevel"/>
    <w:tmpl w:val="2842E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34F5661A"/>
    <w:multiLevelType w:val="multilevel"/>
    <w:tmpl w:val="922C3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7">
    <w:nsid w:val="4C3D7689"/>
    <w:multiLevelType w:val="multilevel"/>
    <w:tmpl w:val="54BAF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8">
    <w:nsid w:val="4D7848F9"/>
    <w:multiLevelType w:val="multilevel"/>
    <w:tmpl w:val="745A0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71023A29"/>
    <w:multiLevelType w:val="multilevel"/>
    <w:tmpl w:val="CD30317E"/>
    <w:lvl w:ilvl="0">
      <w:start w:val="13"/>
      <w:numFmt w:val="decimal"/>
      <w:lvlText w:val="%1"/>
      <w:lvlJc w:val="left"/>
      <w:pPr>
        <w:ind w:left="1155" w:hanging="1155"/>
      </w:pPr>
    </w:lvl>
    <w:lvl w:ilvl="1">
      <w:start w:val="35"/>
      <w:numFmt w:val="decimal"/>
      <w:lvlText w:val="%1.%2"/>
      <w:lvlJc w:val="left"/>
      <w:pPr>
        <w:ind w:left="1155" w:hanging="1155"/>
      </w:pPr>
    </w:lvl>
    <w:lvl w:ilvl="2">
      <w:start w:val="14"/>
      <w:numFmt w:val="decimal"/>
      <w:lvlText w:val="%1.%2-%3"/>
      <w:lvlJc w:val="left"/>
      <w:pPr>
        <w:ind w:left="1155" w:hanging="1155"/>
      </w:pPr>
    </w:lvl>
    <w:lvl w:ilvl="3">
      <w:start w:val="20"/>
      <w:numFmt w:val="decimal"/>
      <w:lvlText w:val="%1.%2-%3.%4"/>
      <w:lvlJc w:val="left"/>
      <w:pPr>
        <w:ind w:left="1155" w:hanging="1155"/>
      </w:pPr>
    </w:lvl>
    <w:lvl w:ilvl="4">
      <w:start w:val="1"/>
      <w:numFmt w:val="decimal"/>
      <w:lvlText w:val="%1.%2-%3.%4.%5"/>
      <w:lvlJc w:val="left"/>
      <w:pPr>
        <w:ind w:left="1155" w:hanging="1155"/>
      </w:pPr>
    </w:lvl>
    <w:lvl w:ilvl="5">
      <w:start w:val="1"/>
      <w:numFmt w:val="decimal"/>
      <w:lvlText w:val="%1.%2-%3.%4.%5.%6"/>
      <w:lvlJc w:val="left"/>
      <w:pPr>
        <w:ind w:left="1440" w:hanging="1440"/>
      </w:pPr>
    </w:lvl>
    <w:lvl w:ilvl="6">
      <w:start w:val="1"/>
      <w:numFmt w:val="decimal"/>
      <w:lvlText w:val="%1.%2-%3.%4.%5.%6.%7"/>
      <w:lvlJc w:val="left"/>
      <w:pPr>
        <w:ind w:left="1440" w:hanging="1440"/>
      </w:pPr>
    </w:lvl>
    <w:lvl w:ilvl="7">
      <w:start w:val="1"/>
      <w:numFmt w:val="decimal"/>
      <w:lvlText w:val="%1.%2-%3.%4.%5.%6.%7.%8"/>
      <w:lvlJc w:val="left"/>
      <w:pPr>
        <w:ind w:left="1800" w:hanging="1800"/>
      </w:pPr>
    </w:lvl>
    <w:lvl w:ilvl="8">
      <w:start w:val="1"/>
      <w:numFmt w:val="decimal"/>
      <w:lvlText w:val="%1.%2-%3.%4.%5.%6.%7.%8.%9"/>
      <w:lvlJc w:val="left"/>
      <w:pPr>
        <w:ind w:left="2160" w:hanging="21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54425"/>
    <w:rsid w:val="00036B32"/>
    <w:rsid w:val="0005265B"/>
    <w:rsid w:val="000920E0"/>
    <w:rsid w:val="00185D95"/>
    <w:rsid w:val="0024572A"/>
    <w:rsid w:val="00262AA3"/>
    <w:rsid w:val="002A32E7"/>
    <w:rsid w:val="003D76E5"/>
    <w:rsid w:val="004C3332"/>
    <w:rsid w:val="00523FFA"/>
    <w:rsid w:val="005A2062"/>
    <w:rsid w:val="006A3C8C"/>
    <w:rsid w:val="007969B2"/>
    <w:rsid w:val="00907A93"/>
    <w:rsid w:val="00B31C27"/>
    <w:rsid w:val="00B67D96"/>
    <w:rsid w:val="00B719F0"/>
    <w:rsid w:val="00B9212E"/>
    <w:rsid w:val="00C53DAD"/>
    <w:rsid w:val="00DB603E"/>
    <w:rsid w:val="00DC6652"/>
    <w:rsid w:val="00DD26BE"/>
    <w:rsid w:val="00DE7C23"/>
    <w:rsid w:val="00E37A9F"/>
    <w:rsid w:val="00E50128"/>
    <w:rsid w:val="00F46B58"/>
    <w:rsid w:val="00F5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425"/>
    <w:rPr>
      <w:sz w:val="24"/>
    </w:rPr>
  </w:style>
  <w:style w:type="paragraph" w:styleId="3">
    <w:name w:val="heading 3"/>
    <w:rsid w:val="00F54425"/>
    <w:pPr>
      <w:ind w:right="-45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rsid w:val="00F54425"/>
    <w:pPr>
      <w:spacing w:after="120"/>
      <w:ind w:left="283"/>
    </w:pPr>
    <w:rPr>
      <w:sz w:val="24"/>
    </w:rPr>
  </w:style>
  <w:style w:type="paragraph" w:customStyle="1" w:styleId="Style5">
    <w:name w:val="Style5"/>
    <w:rsid w:val="00F54425"/>
    <w:pPr>
      <w:spacing w:line="324" w:lineRule="exact"/>
    </w:pPr>
    <w:rPr>
      <w:rFonts w:ascii="TimesET" w:hAnsi="TimesET"/>
      <w:sz w:val="24"/>
    </w:rPr>
  </w:style>
  <w:style w:type="paragraph" w:customStyle="1" w:styleId="Style6">
    <w:name w:val="Style6"/>
    <w:rsid w:val="00F54425"/>
    <w:pPr>
      <w:spacing w:line="324" w:lineRule="exact"/>
      <w:ind w:firstLine="691"/>
    </w:pPr>
    <w:rPr>
      <w:rFonts w:ascii="TimesET" w:hAnsi="TimesET"/>
      <w:sz w:val="24"/>
    </w:rPr>
  </w:style>
  <w:style w:type="paragraph" w:styleId="a4">
    <w:name w:val="Balloon Text"/>
    <w:rsid w:val="00F54425"/>
    <w:rPr>
      <w:rFonts w:ascii="Tahoma" w:hAnsi="Tahoma"/>
      <w:sz w:val="16"/>
    </w:rPr>
  </w:style>
  <w:style w:type="paragraph" w:styleId="a5">
    <w:name w:val="Body Text"/>
    <w:rsid w:val="00F54425"/>
    <w:pPr>
      <w:jc w:val="both"/>
    </w:pPr>
    <w:rPr>
      <w:sz w:val="28"/>
    </w:rPr>
  </w:style>
  <w:style w:type="paragraph" w:styleId="a6">
    <w:name w:val="Normal (Web)"/>
    <w:rsid w:val="00F54425"/>
    <w:pPr>
      <w:spacing w:before="100" w:after="100"/>
    </w:pPr>
    <w:rPr>
      <w:sz w:val="24"/>
    </w:rPr>
  </w:style>
  <w:style w:type="paragraph" w:styleId="a7">
    <w:name w:val="caption"/>
    <w:rsid w:val="00F54425"/>
    <w:pPr>
      <w:spacing w:line="288" w:lineRule="auto"/>
      <w:jc w:val="center"/>
    </w:pPr>
    <w:rPr>
      <w:b/>
      <w:sz w:val="36"/>
    </w:rPr>
  </w:style>
  <w:style w:type="paragraph" w:customStyle="1" w:styleId="western">
    <w:name w:val="western"/>
    <w:rsid w:val="00F54425"/>
    <w:pPr>
      <w:spacing w:before="100" w:after="115"/>
    </w:pPr>
    <w:rPr>
      <w:color w:val="000000"/>
      <w:sz w:val="24"/>
    </w:rPr>
  </w:style>
  <w:style w:type="paragraph" w:styleId="a8">
    <w:name w:val="List Paragraph"/>
    <w:rsid w:val="00F54425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WW-">
    <w:name w:val="WW-Базовый"/>
    <w:rsid w:val="00F54425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Style7">
    <w:name w:val="Style7"/>
    <w:rsid w:val="00F54425"/>
    <w:pPr>
      <w:spacing w:line="322" w:lineRule="exact"/>
      <w:ind w:hanging="470"/>
      <w:jc w:val="both"/>
    </w:pPr>
    <w:rPr>
      <w:rFonts w:ascii="TimesET" w:hAnsi="TimesET"/>
      <w:sz w:val="24"/>
    </w:rPr>
  </w:style>
  <w:style w:type="paragraph" w:styleId="a9">
    <w:name w:val="No Spacing"/>
    <w:rsid w:val="00F54425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- конференция офтальмологов 10.10.19 (копия 1).docx</vt:lpstr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- конференция офтальмологов 10.10.19 (копия 1).docx</dc:title>
  <dc:creator>Ирина Кирсанова</dc:creator>
  <cp:lastModifiedBy>VL187</cp:lastModifiedBy>
  <cp:revision>11</cp:revision>
  <dcterms:created xsi:type="dcterms:W3CDTF">2025-03-17T23:13:00Z</dcterms:created>
  <dcterms:modified xsi:type="dcterms:W3CDTF">2025-04-24T08:46:00Z</dcterms:modified>
</cp:coreProperties>
</file>