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9" w:after="0"/>
        <w:rPr/>
      </w:pPr>
      <w:r>
        <w:rPr/>
        <w:t>ДОГОВОР</w:t>
      </w:r>
      <w:r>
        <w:rPr>
          <w:spacing w:val="-2"/>
        </w:rPr>
        <w:t xml:space="preserve"> </w:t>
      </w:r>
      <w:r>
        <w:rPr/>
        <w:t>ПУБЛИЧНОЙ</w:t>
      </w:r>
      <w:r>
        <w:rPr>
          <w:spacing w:val="-4"/>
        </w:rPr>
        <w:t xml:space="preserve"> </w:t>
      </w:r>
      <w:r>
        <w:rPr/>
        <w:t>ОФЕРТЫ</w:t>
      </w:r>
    </w:p>
    <w:p>
      <w:pPr>
        <w:pStyle w:val="Normal"/>
        <w:spacing w:lineRule="exact" w:line="252"/>
        <w:ind w:left="833" w:right="793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оказание</w:t>
      </w:r>
      <w:r>
        <w:rPr>
          <w:b/>
          <w:spacing w:val="-3"/>
        </w:rPr>
        <w:t xml:space="preserve"> </w:t>
      </w:r>
      <w:r>
        <w:rPr>
          <w:b/>
        </w:rPr>
        <w:t>услуг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экзамена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русскому</w:t>
      </w:r>
      <w:r>
        <w:rPr>
          <w:b/>
          <w:spacing w:val="-6"/>
        </w:rPr>
        <w:t xml:space="preserve"> </w:t>
      </w:r>
      <w:r>
        <w:rPr>
          <w:b/>
        </w:rPr>
        <w:t>языку</w:t>
      </w:r>
    </w:p>
    <w:p>
      <w:pPr>
        <w:pStyle w:val="Heading1"/>
        <w:rPr/>
      </w:pPr>
      <w:r>
        <w:rPr/>
        <w:t>как</w:t>
      </w:r>
      <w:r>
        <w:rPr>
          <w:spacing w:val="-3"/>
        </w:rPr>
        <w:t xml:space="preserve"> </w:t>
      </w:r>
      <w:r>
        <w:rPr/>
        <w:t>иностранному,</w:t>
      </w:r>
      <w:r>
        <w:rPr>
          <w:spacing w:val="-3"/>
        </w:rPr>
        <w:t xml:space="preserve"> </w:t>
      </w:r>
      <w:r>
        <w:rPr/>
        <w:t>истории</w:t>
      </w:r>
      <w:r>
        <w:rPr>
          <w:spacing w:val="-3"/>
        </w:rPr>
        <w:t xml:space="preserve"> </w:t>
      </w:r>
      <w:r>
        <w:rPr/>
        <w:t>России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основам</w:t>
      </w:r>
      <w:r>
        <w:rPr>
          <w:spacing w:val="-3"/>
        </w:rPr>
        <w:t xml:space="preserve"> </w:t>
      </w:r>
      <w:r>
        <w:rPr/>
        <w:t>законодательства</w:t>
      </w:r>
      <w:r>
        <w:rPr>
          <w:spacing w:val="-6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</w:t>
      </w:r>
    </w:p>
    <w:p>
      <w:pPr>
        <w:pStyle w:val="Heading2"/>
        <w:spacing w:before="1" w:after="0"/>
        <w:ind w:hanging="0" w:left="833" w:right="844"/>
        <w:jc w:val="center"/>
        <w:rPr/>
      </w:pPr>
      <w:r>
        <w:rPr/>
      </w:r>
    </w:p>
    <w:p>
      <w:pPr>
        <w:pStyle w:val="Heading2"/>
        <w:spacing w:before="1" w:after="0"/>
        <w:ind w:hanging="0" w:left="833" w:right="844"/>
        <w:jc w:val="center"/>
        <w:rPr>
          <w:b w:val="false"/>
          <w:sz w:val="21"/>
        </w:rPr>
      </w:pPr>
      <w:r>
        <w:rPr>
          <w:b w:val="false"/>
          <w:sz w:val="21"/>
        </w:rPr>
      </w:r>
    </w:p>
    <w:p>
      <w:pPr>
        <w:pStyle w:val="BodyText"/>
        <w:tabs>
          <w:tab w:val="clear" w:pos="720"/>
          <w:tab w:val="left" w:pos="8055" w:leader="none"/>
          <w:tab w:val="left" w:pos="9345" w:leader="none"/>
        </w:tabs>
        <w:spacing w:before="1" w:after="0"/>
        <w:ind w:left="820"/>
        <w:jc w:val="both"/>
        <w:rPr/>
      </w:pPr>
      <w:r>
        <w:rPr/>
        <w:t>г.</w:t>
      </w:r>
      <w:r>
        <w:rPr>
          <w:spacing w:val="-1"/>
        </w:rPr>
        <w:t xml:space="preserve"> </w:t>
      </w:r>
      <w:r>
        <w:rPr/>
        <w:t>Рязань                                                                                                 «</w:t>
      </w:r>
      <w:r>
        <w:rPr>
          <w:spacing w:val="49"/>
          <w:u w:val="single"/>
        </w:rPr>
        <w:t>24</w:t>
      </w:r>
      <w:r>
        <w:rPr/>
        <w:t>»</w:t>
      </w:r>
      <w:r>
        <w:rPr>
          <w:u w:val="single"/>
        </w:rPr>
        <w:t xml:space="preserve"> </w:t>
      </w:r>
      <w:r>
        <w:rPr>
          <w:u w:val="single"/>
        </w:rPr>
        <w:t xml:space="preserve">июля </w:t>
      </w:r>
      <w:r>
        <w:rPr>
          <w:w w:val="95"/>
        </w:rPr>
        <w:t>202</w:t>
      </w:r>
      <w:r>
        <w:rPr>
          <w:spacing w:val="79"/>
          <w:w w:val="95"/>
          <w:u w:val="single"/>
        </w:rPr>
        <w:t>4</w:t>
      </w:r>
      <w:r>
        <w:rPr/>
        <w:t>г.</w:t>
      </w:r>
    </w:p>
    <w:p>
      <w:pPr>
        <w:pStyle w:val="BodyText"/>
        <w:ind w:left="0"/>
        <w:rPr/>
      </w:pPr>
      <w:r>
        <w:rPr/>
      </w:r>
    </w:p>
    <w:p>
      <w:pPr>
        <w:pStyle w:val="Normal"/>
        <w:spacing w:lineRule="atLeast" w:line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РязГМУ Минздрава России), именуемое в дальнейшем «Университет, Исполнитель», в лице ректора Калинина Романа Евгеньевича, действующего на основании Устава, и от имени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Лумумбы», на основании заключенного договора </w:t>
      </w:r>
      <w:r>
        <w:rPr>
          <w:color w:val="141414"/>
          <w:sz w:val="20"/>
          <w:szCs w:val="20"/>
        </w:rPr>
        <w:t xml:space="preserve">№ </w:t>
      </w:r>
      <w:r>
        <w:rPr>
          <w:color w:val="141414"/>
          <w:sz w:val="20"/>
          <w:szCs w:val="20"/>
        </w:rPr>
        <w:t xml:space="preserve">203-2024 </w:t>
      </w:r>
      <w:r>
        <w:rPr>
          <w:color w:val="141414"/>
          <w:sz w:val="20"/>
          <w:szCs w:val="20"/>
        </w:rPr>
        <w:t xml:space="preserve">на оказание услуг по проведению экзамена по русскому языку как иностранному, истории России и основам законодательства Российской Федерации от </w:t>
      </w:r>
      <w:r>
        <w:rPr>
          <w:color w:val="141414"/>
          <w:sz w:val="20"/>
          <w:szCs w:val="20"/>
        </w:rPr>
        <w:t>15</w:t>
      </w:r>
      <w:r>
        <w:rPr>
          <w:color w:val="141414"/>
          <w:sz w:val="20"/>
          <w:szCs w:val="20"/>
        </w:rPr>
        <w:t>.07.2024 года, заключенного между Университетами,</w:t>
      </w:r>
      <w:r>
        <w:rPr>
          <w:sz w:val="20"/>
          <w:szCs w:val="20"/>
        </w:rPr>
        <w:t xml:space="preserve"> публикует настоящее предложение заключить договор на оказание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проведения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экзамена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русскому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языку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как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иностранному,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истории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основам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законодательства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Федерации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(далее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Экзамен),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адресованное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неопределенному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кругу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лиц,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 которыми заключается договор, на приведенных ниже условиях (далее - Договор). Лицо, с которым заключается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данный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далее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именуется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– Экзаменуемый.</w:t>
      </w:r>
    </w:p>
    <w:p>
      <w:pPr>
        <w:pStyle w:val="BodyText"/>
        <w:ind w:firstLine="566" w:left="112" w:right="122"/>
        <w:jc w:val="both"/>
        <w:rPr/>
      </w:pPr>
      <w:r>
        <w:rPr/>
        <w:t>Настоящее предложение, согласно п.2 ст. 437 Гражданского кодекса Российской Федерации (далее – ГК РФ),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-1"/>
        </w:rPr>
        <w:t xml:space="preserve"> </w:t>
      </w:r>
      <w:r>
        <w:rPr/>
        <w:t>офертой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Оферта).</w:t>
      </w:r>
    </w:p>
    <w:p>
      <w:pPr>
        <w:pStyle w:val="BodyText"/>
        <w:ind w:firstLine="566" w:left="112" w:right="122"/>
        <w:jc w:val="both"/>
        <w:rPr/>
      </w:pPr>
      <w:r>
        <w:rPr/>
        <w:t>Настоящая Оферта вступает в силу с момента размещения в сети Интернет на официальном сайте Университета</w:t>
      </w:r>
      <w:r>
        <w:rPr>
          <w:spacing w:val="1"/>
        </w:rPr>
        <w:t xml:space="preserve"> </w:t>
      </w:r>
      <w:r>
        <w:rPr>
          <w:u w:val="single"/>
        </w:rPr>
        <w:t>(www.rzgmu.ru)</w:t>
      </w:r>
      <w:r>
        <w:rPr>
          <w:spacing w:val="1"/>
        </w:rPr>
        <w:t xml:space="preserve"> </w:t>
      </w:r>
      <w:r>
        <w:rPr/>
        <w:t>«далее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Официальный</w:t>
      </w:r>
      <w:r>
        <w:rPr>
          <w:spacing w:val="1"/>
        </w:rPr>
        <w:t xml:space="preserve"> </w:t>
      </w:r>
      <w:r>
        <w:rPr/>
        <w:t>сайт</w:t>
      </w:r>
      <w:r>
        <w:rPr>
          <w:spacing w:val="1"/>
        </w:rPr>
        <w:t xml:space="preserve"> </w:t>
      </w:r>
      <w:r>
        <w:rPr/>
        <w:t>Университета»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действует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момента</w:t>
      </w:r>
      <w:r>
        <w:rPr>
          <w:spacing w:val="1"/>
        </w:rPr>
        <w:t xml:space="preserve"> </w:t>
      </w:r>
      <w:r>
        <w:rPr/>
        <w:t>отзыва</w:t>
      </w:r>
      <w:r>
        <w:rPr>
          <w:spacing w:val="1"/>
        </w:rPr>
        <w:t xml:space="preserve"> </w:t>
      </w:r>
      <w:r>
        <w:rPr/>
        <w:t>Оферты</w:t>
      </w:r>
      <w:r>
        <w:rPr>
          <w:spacing w:val="1"/>
        </w:rPr>
        <w:t xml:space="preserve"> </w:t>
      </w:r>
      <w:r>
        <w:rPr/>
        <w:t>Университетом.</w:t>
      </w:r>
    </w:p>
    <w:p>
      <w:pPr>
        <w:pStyle w:val="BodyText"/>
        <w:ind w:firstLine="566" w:left="112" w:right="120"/>
        <w:jc w:val="both"/>
        <w:rPr/>
      </w:pPr>
      <w:r>
        <w:rPr/>
        <w:t>Экзаменуемый, в целях заключения настоящего Договора обязуется предоставить в Университет следующие</w:t>
      </w:r>
      <w:r>
        <w:rPr>
          <w:spacing w:val="1"/>
        </w:rPr>
        <w:t xml:space="preserve"> </w:t>
      </w:r>
      <w:r>
        <w:rPr/>
        <w:t>документы:</w:t>
      </w:r>
      <w:r>
        <w:rPr>
          <w:spacing w:val="1"/>
        </w:rPr>
        <w:t xml:space="preserve"> оригинал паспорта, </w:t>
      </w:r>
      <w:r>
        <w:rPr/>
        <w:t>нотариально</w:t>
      </w:r>
      <w:r>
        <w:rPr>
          <w:spacing w:val="1"/>
        </w:rPr>
        <w:t xml:space="preserve"> </w:t>
      </w:r>
      <w:r>
        <w:rPr/>
        <w:t>заверенную</w:t>
      </w:r>
      <w:r>
        <w:rPr>
          <w:spacing w:val="1"/>
        </w:rPr>
        <w:t xml:space="preserve"> </w:t>
      </w:r>
      <w:r>
        <w:rPr/>
        <w:t>копию</w:t>
      </w:r>
      <w:r>
        <w:rPr>
          <w:spacing w:val="1"/>
        </w:rPr>
        <w:t xml:space="preserve"> </w:t>
      </w:r>
      <w:r>
        <w:rPr/>
        <w:t>перевода</w:t>
      </w:r>
      <w:r>
        <w:rPr>
          <w:spacing w:val="1"/>
        </w:rPr>
        <w:t xml:space="preserve"> </w:t>
      </w:r>
      <w:r>
        <w:rPr/>
        <w:t>паспорта,</w:t>
      </w:r>
      <w:r>
        <w:rPr>
          <w:spacing w:val="1"/>
        </w:rPr>
        <w:t xml:space="preserve"> </w:t>
      </w:r>
      <w:r>
        <w:rPr/>
        <w:t>копию</w:t>
      </w:r>
      <w:r>
        <w:rPr>
          <w:spacing w:val="1"/>
        </w:rPr>
        <w:t xml:space="preserve"> </w:t>
      </w:r>
      <w:r>
        <w:rPr/>
        <w:t>миграционной</w:t>
      </w:r>
      <w:r>
        <w:rPr>
          <w:spacing w:val="1"/>
        </w:rPr>
        <w:t xml:space="preserve"> </w:t>
      </w:r>
      <w:r>
        <w:rPr/>
        <w:t>карты,</w:t>
      </w:r>
      <w:r>
        <w:rPr>
          <w:spacing w:val="1"/>
        </w:rPr>
        <w:t xml:space="preserve"> </w:t>
      </w:r>
      <w:r>
        <w:rPr/>
        <w:t>заявление-анкету</w:t>
      </w:r>
      <w:r>
        <w:rPr>
          <w:spacing w:val="1"/>
        </w:rPr>
        <w:t xml:space="preserve"> </w:t>
      </w:r>
      <w:r>
        <w:rPr/>
        <w:t>(заполняется</w:t>
      </w:r>
      <w:r>
        <w:rPr>
          <w:spacing w:val="1"/>
        </w:rPr>
        <w:t xml:space="preserve"> </w:t>
      </w:r>
      <w:r>
        <w:rPr/>
        <w:t>на месте).</w:t>
      </w:r>
    </w:p>
    <w:p>
      <w:pPr>
        <w:pStyle w:val="BodyText"/>
        <w:ind w:firstLine="566" w:left="112" w:right="123"/>
        <w:jc w:val="both"/>
        <w:rPr/>
      </w:pPr>
      <w:r>
        <w:rPr/>
        <w:t>Университет вправе в любое время по своему усмотрению изменить условия Оферты или отозвать её. В случае</w:t>
      </w:r>
      <w:r>
        <w:rPr>
          <w:spacing w:val="1"/>
        </w:rPr>
        <w:t xml:space="preserve"> </w:t>
      </w:r>
      <w:r>
        <w:rPr/>
        <w:t>изменения условий Оферты, изменения вступают в силу с момента размещения измененных условий</w:t>
      </w:r>
      <w:r>
        <w:rPr>
          <w:spacing w:val="1"/>
        </w:rPr>
        <w:t xml:space="preserve"> </w:t>
      </w:r>
      <w:r>
        <w:rPr/>
        <w:t>Оферты в сети Интернет на официальном сайте Университета, если иной срок не указан Университетом при таком</w:t>
      </w:r>
      <w:r>
        <w:rPr>
          <w:spacing w:val="1"/>
        </w:rPr>
        <w:t xml:space="preserve"> </w:t>
      </w:r>
      <w:r>
        <w:rPr/>
        <w:t>размещении. Эти изменения не действуют в отношении взаимных обязательств Университета и лиц, заключивших</w:t>
      </w:r>
      <w:r>
        <w:rPr>
          <w:spacing w:val="1"/>
        </w:rPr>
        <w:t xml:space="preserve"> </w:t>
      </w:r>
      <w:r>
        <w:rPr/>
        <w:t>Договор</w:t>
      </w:r>
      <w:r>
        <w:rPr>
          <w:spacing w:val="-1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размещения</w:t>
      </w:r>
      <w:r>
        <w:rPr>
          <w:spacing w:val="-2"/>
        </w:rPr>
        <w:t xml:space="preserve"> </w:t>
      </w:r>
      <w:r>
        <w:rPr/>
        <w:t>измененных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-3"/>
        </w:rPr>
        <w:t xml:space="preserve"> </w:t>
      </w:r>
      <w:r>
        <w:rPr/>
        <w:t>Оферты</w:t>
      </w:r>
      <w:r>
        <w:rPr>
          <w:spacing w:val="-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сети</w:t>
      </w:r>
      <w:r>
        <w:rPr>
          <w:spacing w:val="-2"/>
        </w:rPr>
        <w:t xml:space="preserve"> </w:t>
      </w:r>
      <w:r>
        <w:rPr/>
        <w:t>Интернет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Официальном сайте</w:t>
      </w:r>
      <w:r>
        <w:rPr>
          <w:spacing w:val="-1"/>
        </w:rPr>
        <w:t xml:space="preserve"> </w:t>
      </w:r>
      <w:r>
        <w:rPr/>
        <w:t>Университета.</w:t>
      </w:r>
    </w:p>
    <w:p>
      <w:pPr>
        <w:pStyle w:val="BodyText"/>
        <w:ind w:firstLine="566" w:left="112" w:right="121"/>
        <w:jc w:val="both"/>
        <w:rPr/>
      </w:pPr>
      <w:r>
        <w:rPr/>
        <w:t>Моментом полного и безоговорочного принятия Экзаменуемым предложения Университета заключить данный</w:t>
      </w:r>
      <w:r>
        <w:rPr>
          <w:spacing w:val="1"/>
        </w:rPr>
        <w:t xml:space="preserve"> </w:t>
      </w:r>
      <w:r>
        <w:rPr/>
        <w:t>договор (то есть акцептом Оферты), в соответствии с пунктами 1 и 3 ст. 438 ГК РФ, считается осуществление оплаты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пунктом</w:t>
      </w:r>
      <w:r>
        <w:rPr>
          <w:spacing w:val="1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Договора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платеже</w:t>
      </w:r>
      <w:r>
        <w:rPr>
          <w:spacing w:val="1"/>
        </w:rPr>
        <w:t xml:space="preserve"> </w:t>
      </w:r>
      <w:r>
        <w:rPr/>
        <w:t>обязательно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указываться</w:t>
      </w:r>
      <w:r>
        <w:rPr>
          <w:spacing w:val="1"/>
        </w:rPr>
        <w:t xml:space="preserve"> </w:t>
      </w:r>
      <w:r>
        <w:rPr/>
        <w:t>страна</w:t>
      </w:r>
      <w:r>
        <w:rPr>
          <w:spacing w:val="1"/>
        </w:rPr>
        <w:t xml:space="preserve"> </w:t>
      </w:r>
      <w:r>
        <w:rPr/>
        <w:t>(гражданство</w:t>
      </w:r>
      <w:r>
        <w:rPr>
          <w:spacing w:val="1"/>
        </w:rPr>
        <w:t xml:space="preserve"> </w:t>
      </w:r>
      <w:r>
        <w:rPr/>
        <w:t>экзаменуемого), полное имя Экзаменуемого на русском языке (или в соответствии с документами, удостоверяющими</w:t>
      </w:r>
      <w:r>
        <w:rPr>
          <w:spacing w:val="1"/>
        </w:rPr>
        <w:t xml:space="preserve"> </w:t>
      </w:r>
      <w:r>
        <w:rPr/>
        <w:t>личность), с которым заключается Договор, в назначении платежа должно быть указано, что оплата производится за</w:t>
      </w:r>
      <w:r>
        <w:rPr>
          <w:spacing w:val="1"/>
        </w:rPr>
        <w:t xml:space="preserve"> </w:t>
      </w:r>
      <w:r>
        <w:rPr/>
        <w:t>Экзамен.</w:t>
      </w:r>
    </w:p>
    <w:p>
      <w:pPr>
        <w:pStyle w:val="BodyText"/>
        <w:ind w:left="678"/>
        <w:jc w:val="both"/>
        <w:rPr/>
      </w:pPr>
      <w:r>
        <w:rPr/>
        <w:t>Срок</w:t>
      </w:r>
      <w:r>
        <w:rPr>
          <w:spacing w:val="-3"/>
        </w:rPr>
        <w:t xml:space="preserve"> </w:t>
      </w:r>
      <w:r>
        <w:rPr/>
        <w:t>действия</w:t>
      </w:r>
      <w:r>
        <w:rPr>
          <w:spacing w:val="-3"/>
        </w:rPr>
        <w:t xml:space="preserve"> </w:t>
      </w:r>
      <w:r>
        <w:rPr/>
        <w:t>настоящей</w:t>
      </w:r>
      <w:r>
        <w:rPr>
          <w:spacing w:val="-3"/>
        </w:rPr>
        <w:t xml:space="preserve"> </w:t>
      </w:r>
      <w:r>
        <w:rPr/>
        <w:t>Оферты</w:t>
      </w:r>
      <w:r>
        <w:rPr>
          <w:spacing w:val="-1"/>
        </w:rPr>
        <w:t xml:space="preserve"> </w:t>
      </w:r>
      <w:r>
        <w:rPr/>
        <w:t>составляет</w:t>
      </w:r>
      <w:r>
        <w:rPr>
          <w:spacing w:val="-3"/>
        </w:rPr>
        <w:t xml:space="preserve"> од</w:t>
      </w:r>
      <w:r>
        <w:rPr/>
        <w:t>ин</w:t>
      </w:r>
      <w:r>
        <w:rPr>
          <w:spacing w:val="-3"/>
        </w:rPr>
        <w:t xml:space="preserve"> </w:t>
      </w:r>
      <w:r>
        <w:rPr/>
        <w:t>год или до момента отзыва Оферты Университетом.</w:t>
      </w:r>
    </w:p>
    <w:p>
      <w:pPr>
        <w:pStyle w:val="BodyText"/>
        <w:spacing w:before="6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4851" w:leader="none"/>
        </w:tabs>
        <w:spacing w:lineRule="exact" w:line="228"/>
        <w:jc w:val="both"/>
        <w:rPr/>
      </w:pPr>
      <w:r>
        <w:rPr/>
        <w:t>Предмет</w:t>
      </w:r>
      <w:r>
        <w:rPr>
          <w:spacing w:val="-4"/>
        </w:rPr>
        <w:t xml:space="preserve"> </w:t>
      </w:r>
      <w:r>
        <w:rPr/>
        <w:t>договора</w:t>
      </w:r>
    </w:p>
    <w:p>
      <w:pPr>
        <w:pStyle w:val="BodyText"/>
        <w:numPr>
          <w:ilvl w:val="1"/>
          <w:numId w:val="2"/>
        </w:numPr>
        <w:tabs>
          <w:tab w:val="clear" w:pos="720"/>
          <w:tab w:val="left" w:pos="1134" w:leader="none"/>
        </w:tabs>
        <w:ind w:firstLine="567" w:left="142" w:right="125"/>
        <w:jc w:val="both"/>
        <w:rPr/>
      </w:pPr>
      <w:r>
        <w:rPr/>
        <w:t>Университет принимает на себя обязательства по организации процедуры проведения экзамена по русскому языку как</w:t>
      </w:r>
      <w:r>
        <w:rPr>
          <w:spacing w:val="1"/>
        </w:rPr>
        <w:t xml:space="preserve"> </w:t>
      </w:r>
      <w:r>
        <w:rPr/>
        <w:t>иностранному, истории России и основам законодательства Российской Федерации с целью подтверждения уровня владения иностранными гражданами русским языком, знаний истории России и основ законодательства Российской Федерации в соответствии с требованиями к минимальному уровню знаний, необходимых для сдачи экзамена на уровне, соответствующем цели получения разрешения на временное проживание или вида на жительство, разрешения на работу или патента, а также по организации сопровождения выдачи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подтверждающих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владения</w:t>
      </w:r>
      <w:r>
        <w:rPr>
          <w:spacing w:val="1"/>
        </w:rPr>
        <w:t xml:space="preserve"> </w:t>
      </w:r>
      <w:r>
        <w:rPr/>
        <w:t>русским</w:t>
      </w:r>
      <w:r>
        <w:rPr>
          <w:spacing w:val="1"/>
        </w:rPr>
        <w:t xml:space="preserve"> </w:t>
      </w:r>
      <w:r>
        <w:rPr/>
        <w:t>языком,</w:t>
      </w:r>
      <w:r>
        <w:rPr>
          <w:spacing w:val="1"/>
        </w:rPr>
        <w:t xml:space="preserve"> знания </w:t>
      </w:r>
      <w:r>
        <w:rPr/>
        <w:t>истории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законодательства Российской</w:t>
      </w:r>
      <w:r>
        <w:rPr>
          <w:spacing w:val="-2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Экзаменуемый  оплатить</w:t>
      </w:r>
      <w:r>
        <w:rPr>
          <w:spacing w:val="2"/>
        </w:rPr>
        <w:t xml:space="preserve"> </w:t>
      </w:r>
      <w:r>
        <w:rPr/>
        <w:t>указанные</w:t>
      </w:r>
      <w:r>
        <w:rPr>
          <w:spacing w:val="3"/>
        </w:rPr>
        <w:t xml:space="preserve"> </w:t>
      </w:r>
      <w:r>
        <w:rPr/>
        <w:t>услуги.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4" w:leader="none"/>
        </w:tabs>
        <w:ind w:firstLine="567" w:left="142"/>
        <w:jc w:val="both"/>
        <w:rPr>
          <w:sz w:val="20"/>
          <w:szCs w:val="20"/>
        </w:rPr>
      </w:pPr>
      <w:r>
        <w:rPr>
          <w:sz w:val="20"/>
          <w:szCs w:val="20"/>
        </w:rPr>
        <w:t>Экзамен проводится в соответствии с требованиями статьи 15.1 Федерального закона от 25 июля 2002 г. № 115-ФЗ «О правовом положении иностранных граждан в Российской Федерации», а также постановления Правительства Российской Федерации от 31 мая 2021 г. №840 «Об утверждении требований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4" w:leader="none"/>
        </w:tabs>
        <w:ind w:firstLine="567"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Экзаменуемый с момента полного и безоговорочного принятия предложения Университета заключить настоящий договор дает в соответствии с требованиями Федерального закона от 27.07.2006 № 152-ФЗ «О персональных данных» и иных нормативных правовых актов Российской Федерации согласие Университету на обработку персональных данных Экзаменуемого, указанных им в заявлении-анкете, а также результатов тестирования, как автоматизированным, так и (или) неавтоматизированным способами, включая сбор, запись, накопление, систематизацию, хранение, блокирование, изменение, удаление, извлечение, использование, передачу, уничтожение и согласие на размещение результатов тестирования в электронных базах данных для целей заключения и исполнения настоящего Договора и требований действующего законодательства в Российской Федерации.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4" w:leader="none"/>
        </w:tabs>
        <w:ind w:firstLine="567" w:left="142"/>
        <w:jc w:val="both"/>
        <w:rPr>
          <w:sz w:val="20"/>
          <w:szCs w:val="20"/>
        </w:rPr>
      </w:pPr>
      <w:r>
        <w:rPr>
          <w:sz w:val="20"/>
          <w:szCs w:val="20"/>
        </w:rPr>
        <w:t>Согласие на обработку персональных данных действует с момента полного и безоговорочного принятия Экзаменуемым, предложения Университета заключить настоящий Договор и до достижения цели обработки персональных данных или до дня отзыва в письменной форме согласия на обработку персональных данных.</w:t>
      </w:r>
    </w:p>
    <w:p>
      <w:pPr>
        <w:pStyle w:val="BodyText"/>
        <w:spacing w:before="2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4421" w:leader="none"/>
        </w:tabs>
        <w:spacing w:lineRule="exact" w:line="227"/>
        <w:ind w:hanging="202" w:left="4420"/>
        <w:jc w:val="left"/>
        <w:rPr/>
      </w:pPr>
      <w:r>
        <w:rPr/>
        <w:t>Обязанности</w:t>
      </w:r>
      <w:r>
        <w:rPr>
          <w:spacing w:val="-3"/>
        </w:rPr>
        <w:t xml:space="preserve"> </w:t>
      </w:r>
      <w:r>
        <w:rPr/>
        <w:t>Университета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83" w:leader="none"/>
        </w:tabs>
        <w:spacing w:lineRule="exact" w:line="227"/>
        <w:ind w:hanging="405" w:left="1082"/>
        <w:rPr>
          <w:sz w:val="20"/>
        </w:rPr>
      </w:pPr>
      <w:r>
        <w:rPr>
          <w:sz w:val="20"/>
        </w:rPr>
        <w:t>Принять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заявление-анкету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3"/>
          <w:sz w:val="20"/>
        </w:rPr>
        <w:t xml:space="preserve"> </w:t>
      </w:r>
      <w:r>
        <w:rPr>
          <w:sz w:val="20"/>
        </w:rPr>
        <w:t>экзамена.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7" w:leader="none"/>
        </w:tabs>
        <w:spacing w:before="1" w:after="0"/>
        <w:ind w:firstLine="566" w:left="112" w:right="130"/>
        <w:rPr>
          <w:sz w:val="20"/>
        </w:rPr>
      </w:pPr>
      <w:r>
        <w:rPr>
          <w:sz w:val="20"/>
        </w:rPr>
        <w:t>Не позднее чем за неделю до проведения экзамена разместить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датах проведения</w:t>
      </w:r>
      <w:r>
        <w:rPr>
          <w:spacing w:val="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3"/>
          <w:sz w:val="20"/>
        </w:rPr>
        <w:t xml:space="preserve"> </w:t>
      </w:r>
      <w:r>
        <w:rPr>
          <w:sz w:val="20"/>
        </w:rPr>
        <w:t>стендах.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09" w:leader="none"/>
          <w:tab w:val="left" w:pos="1134" w:leader="none"/>
        </w:tabs>
        <w:spacing w:before="1" w:after="0"/>
        <w:ind w:firstLine="709" w:left="0" w:right="130"/>
        <w:jc w:val="both"/>
        <w:rPr>
          <w:sz w:val="20"/>
        </w:rPr>
      </w:pPr>
      <w:r>
        <w:rPr>
          <w:sz w:val="20"/>
        </w:rPr>
        <w:t>Предоставить иностранным гражданам возможность: ознакомиться с порядком и формой проведения экзамена, получить консультации по вопросам проведения экзамена, ознакомиться с демонстрационным вариантом контрольных измерительных материалов, размещенных на официальном сайте Рособрнадзора или сайте Организации, проводящей экзамен, в информационно-телекоммуникационной сети «Интернет».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09" w:leader="none"/>
          <w:tab w:val="left" w:pos="1134" w:leader="none"/>
        </w:tabs>
        <w:spacing w:before="1" w:after="0"/>
        <w:ind w:firstLine="709" w:left="0" w:right="130"/>
        <w:jc w:val="both"/>
        <w:rPr>
          <w:sz w:val="20"/>
        </w:rPr>
      </w:pPr>
      <w:r>
        <w:rPr>
          <w:sz w:val="20"/>
        </w:rPr>
        <w:t>Провести инструктаж иностранных граждан, а также их информирование о порядке и форме проведения экзамена, продолжительности экзамена, о времени и месте ознакомления с результатами сдачи экзамена, о порядке и месте вручения сертификата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 (далее – сертификат).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3" w:leader="none"/>
        </w:tabs>
        <w:ind w:firstLine="567" w:left="0" w:right="121"/>
        <w:jc w:val="both"/>
        <w:rPr>
          <w:sz w:val="20"/>
        </w:rPr>
      </w:pPr>
      <w:r>
        <w:rPr>
          <w:sz w:val="20"/>
        </w:rPr>
        <w:t>Провести экзамен с использованием контрольных измерительных материалов, представляющих собой комплексы заданий стандартизированной формы, разработанные на основе требований к минимальному уровню знаний, являющихся едиными по структуре на всей территории Российской Федерации, и дифференцированных по уровню сложности в зависимости от цели получения сертификата. Экзамен в рамках настоящего Договора проводится в устной и письменной формах.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3" w:leader="none"/>
        </w:tabs>
        <w:ind w:firstLine="567" w:left="0" w:right="121"/>
        <w:jc w:val="both"/>
        <w:rPr>
          <w:sz w:val="20"/>
        </w:rPr>
      </w:pPr>
      <w:r>
        <w:rPr>
          <w:sz w:val="20"/>
        </w:rPr>
        <w:t>Организовать выдачу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0 </w:t>
      </w:r>
      <w:r>
        <w:rPr>
          <w:sz w:val="20"/>
        </w:rPr>
        <w:t>(десяти)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 иностранному гражданину, успешно сдавшему экзамен, сертификат на соответствующем уровне.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4364" w:leader="none"/>
        </w:tabs>
        <w:spacing w:lineRule="exact" w:line="228"/>
        <w:ind w:hanging="202" w:left="142"/>
        <w:jc w:val="center"/>
        <w:rPr/>
      </w:pPr>
      <w:r>
        <w:rPr/>
        <w:t>Обязанности</w:t>
      </w:r>
      <w:r>
        <w:rPr>
          <w:spacing w:val="-4"/>
        </w:rPr>
        <w:t xml:space="preserve"> </w:t>
      </w:r>
      <w:r>
        <w:rPr/>
        <w:t>Экзаменуемого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2" w:leader="none"/>
        </w:tabs>
        <w:spacing w:lineRule="exact" w:line="228"/>
        <w:ind w:hanging="354" w:left="1031"/>
        <w:rPr>
          <w:sz w:val="20"/>
        </w:rPr>
      </w:pPr>
      <w:r>
        <w:rPr>
          <w:sz w:val="20"/>
        </w:rPr>
        <w:t>Произвести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начала прохождения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3" w:leader="none"/>
        </w:tabs>
        <w:spacing w:before="1" w:after="0"/>
        <w:ind w:firstLine="566" w:left="112" w:right="123"/>
        <w:rPr>
          <w:sz w:val="20"/>
        </w:rPr>
      </w:pPr>
      <w:r>
        <w:rPr>
          <w:sz w:val="20"/>
        </w:rPr>
        <w:t>Прибыть</w:t>
      </w:r>
      <w:r>
        <w:rPr>
          <w:spacing w:val="54"/>
          <w:sz w:val="20"/>
        </w:rPr>
        <w:t xml:space="preserve"> </w:t>
      </w:r>
      <w:r>
        <w:rPr>
          <w:sz w:val="20"/>
        </w:rPr>
        <w:t>за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(один)</w:t>
      </w:r>
      <w:r>
        <w:rPr>
          <w:spacing w:val="54"/>
          <w:sz w:val="20"/>
        </w:rPr>
        <w:t xml:space="preserve"> </w:t>
      </w:r>
      <w:r>
        <w:rPr>
          <w:sz w:val="20"/>
        </w:rPr>
        <w:t>час</w:t>
      </w:r>
      <w:r>
        <w:rPr>
          <w:spacing w:val="54"/>
          <w:sz w:val="20"/>
        </w:rPr>
        <w:t xml:space="preserve"> </w:t>
      </w:r>
      <w:r>
        <w:rPr>
          <w:sz w:val="20"/>
        </w:rPr>
        <w:t>для</w:t>
      </w:r>
      <w:r>
        <w:rPr>
          <w:spacing w:val="5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9"/>
          <w:sz w:val="20"/>
        </w:rPr>
        <w:t xml:space="preserve"> </w:t>
      </w:r>
      <w:r>
        <w:rPr>
          <w:sz w:val="20"/>
        </w:rPr>
        <w:t>и</w:t>
      </w:r>
      <w:r>
        <w:rPr>
          <w:spacing w:val="55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54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7"/>
          <w:sz w:val="20"/>
        </w:rPr>
        <w:t xml:space="preserve"> </w:t>
      </w:r>
      <w:r>
        <w:rPr>
          <w:sz w:val="20"/>
        </w:rPr>
        <w:t>в</w:t>
      </w:r>
      <w:r>
        <w:rPr>
          <w:spacing w:val="53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3"/>
          <w:sz w:val="20"/>
        </w:rPr>
        <w:t xml:space="preserve"> </w:t>
      </w:r>
      <w:r>
        <w:rPr>
          <w:sz w:val="20"/>
        </w:rPr>
        <w:t>адресу:</w:t>
      </w:r>
    </w:p>
    <w:p>
      <w:pPr>
        <w:pStyle w:val="ListParagraph"/>
        <w:tabs>
          <w:tab w:val="clear" w:pos="720"/>
          <w:tab w:val="left" w:pos="1138" w:leader="none"/>
        </w:tabs>
        <w:spacing w:before="1" w:after="0"/>
        <w:ind w:hanging="0" w:left="678" w:right="123"/>
        <w:rPr>
          <w:sz w:val="20"/>
        </w:rPr>
      </w:pPr>
      <w:r>
        <w:rPr>
          <w:spacing w:val="-47"/>
          <w:sz w:val="20"/>
        </w:rPr>
        <w:t xml:space="preserve"> </w:t>
      </w:r>
      <w:r>
        <w:rPr>
          <w:sz w:val="20"/>
        </w:rPr>
        <w:t>г. Рязань, Первомайский пр-т, д.1/117.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2" w:leader="none"/>
        </w:tabs>
        <w:spacing w:lineRule="exact" w:line="229"/>
        <w:ind w:hanging="354" w:left="1031"/>
        <w:rPr>
          <w:sz w:val="20"/>
        </w:rPr>
      </w:pPr>
      <w:r>
        <w:rPr>
          <w:sz w:val="20"/>
        </w:rPr>
        <w:t>Предъявить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прохождении Экзамена.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2" w:leader="none"/>
        </w:tabs>
        <w:ind w:hanging="354" w:left="1031"/>
        <w:rPr>
          <w:sz w:val="20"/>
        </w:rPr>
      </w:pPr>
      <w:r>
        <w:rPr>
          <w:sz w:val="20"/>
        </w:rPr>
        <w:t>Предъявить</w:t>
      </w:r>
      <w:r>
        <w:rPr>
          <w:spacing w:val="-4"/>
          <w:sz w:val="20"/>
        </w:rPr>
        <w:t xml:space="preserve"> </w:t>
      </w:r>
      <w:r>
        <w:rPr>
          <w:sz w:val="20"/>
        </w:rPr>
        <w:t>оригинал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копию в Университет.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2" w:leader="none"/>
        </w:tabs>
        <w:spacing w:before="1" w:after="0"/>
        <w:ind w:hanging="354" w:left="1031"/>
        <w:rPr>
          <w:sz w:val="20"/>
        </w:rPr>
      </w:pPr>
      <w:r>
        <w:rPr>
          <w:sz w:val="20"/>
        </w:rPr>
        <w:t>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прохождения Экзамена.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24" w:leader="none"/>
        </w:tabs>
        <w:spacing w:lineRule="exact" w:line="227" w:before="68" w:after="0"/>
        <w:ind w:hanging="202" w:left="142"/>
        <w:jc w:val="center"/>
        <w:rPr>
          <w:b/>
          <w:color w:val="131313"/>
          <w:sz w:val="20"/>
        </w:rPr>
      </w:pPr>
      <w:r>
        <w:rPr>
          <w:b/>
          <w:color w:val="131313"/>
          <w:sz w:val="20"/>
        </w:rPr>
        <w:t>Порядок</w:t>
      </w:r>
      <w:r>
        <w:rPr>
          <w:b/>
          <w:color w:val="131313"/>
          <w:spacing w:val="-4"/>
          <w:sz w:val="20"/>
        </w:rPr>
        <w:t xml:space="preserve"> </w:t>
      </w:r>
      <w:r>
        <w:rPr>
          <w:b/>
          <w:color w:val="131313"/>
          <w:sz w:val="20"/>
        </w:rPr>
        <w:t>оплаты</w:t>
      </w:r>
      <w:r>
        <w:rPr>
          <w:b/>
          <w:color w:val="131313"/>
          <w:spacing w:val="-4"/>
          <w:sz w:val="20"/>
        </w:rPr>
        <w:t xml:space="preserve"> </w:t>
      </w:r>
      <w:r>
        <w:rPr>
          <w:b/>
          <w:color w:val="131313"/>
          <w:sz w:val="20"/>
        </w:rPr>
        <w:t>оказанных</w:t>
      </w:r>
      <w:r>
        <w:rPr>
          <w:b/>
          <w:color w:val="131313"/>
          <w:spacing w:val="-5"/>
          <w:sz w:val="20"/>
        </w:rPr>
        <w:t xml:space="preserve"> </w:t>
      </w:r>
      <w:r>
        <w:rPr>
          <w:b/>
          <w:color w:val="131313"/>
          <w:sz w:val="20"/>
        </w:rPr>
        <w:t>услуг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59" w:leader="none"/>
        </w:tabs>
        <w:spacing w:before="0" w:after="5"/>
        <w:ind w:firstLine="566" w:left="112" w:right="126"/>
        <w:jc w:val="both"/>
        <w:rPr>
          <w:sz w:val="20"/>
        </w:rPr>
      </w:pPr>
      <w:r>
        <w:rPr>
          <w:sz w:val="20"/>
        </w:rPr>
        <w:t>Стоимость оказания услуг организации   и   проведения Экзамена по настоящему Договору   составляет 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6"/>
          <w:sz w:val="20"/>
        </w:rPr>
        <w:t xml:space="preserve"> </w:t>
      </w:r>
      <w:r>
        <w:rPr>
          <w:sz w:val="20"/>
        </w:rPr>
        <w:t>числе</w:t>
      </w:r>
      <w:r>
        <w:rPr>
          <w:spacing w:val="5"/>
          <w:sz w:val="20"/>
        </w:rPr>
        <w:t xml:space="preserve"> </w:t>
      </w:r>
      <w:r>
        <w:rPr>
          <w:sz w:val="20"/>
        </w:rPr>
        <w:t>НДС):</w:t>
      </w:r>
    </w:p>
    <w:tbl>
      <w:tblPr>
        <w:tblStyle w:val="TableNormal"/>
        <w:tblW w:w="1035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6664"/>
        <w:gridCol w:w="3687"/>
      </w:tblGrid>
      <w:tr>
        <w:trPr>
          <w:trHeight w:val="573" w:hRule="atLeast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71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тестирования: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71" w:after="0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Стоимость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одного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экзаменуемого:</w:t>
            </w:r>
          </w:p>
        </w:tc>
      </w:tr>
      <w:tr>
        <w:trPr>
          <w:trHeight w:val="457" w:hRule="atLeast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Уровень,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соответствующий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цели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получения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разрешения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работу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lineRule="exact" w:line="215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патента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3800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(три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тысячи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восемьсот)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рублей</w:t>
            </w:r>
          </w:p>
        </w:tc>
      </w:tr>
      <w:tr>
        <w:trPr>
          <w:trHeight w:val="460" w:hRule="atLeast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Уровень,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соответствующий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цели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получения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разрешение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временное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проживание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5900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(пять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тысяч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девятьсот)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рублей</w:t>
            </w:r>
          </w:p>
        </w:tc>
      </w:tr>
      <w:tr>
        <w:trPr>
          <w:trHeight w:val="285" w:hRule="atLeast"/>
        </w:trPr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Уровень,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соответствующий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цели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получения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вида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жительство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5900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(пять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тысяч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девятьсот</w:t>
            </w:r>
            <w:r>
              <w:rPr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рублей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val="clear" w:pos="720"/>
          <w:tab w:val="left" w:pos="1137" w:leader="none"/>
        </w:tabs>
        <w:ind w:firstLine="566" w:left="112" w:right="123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Экзаменуемым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единовременным авансовым платежом в наличной (в кассе Университета)</w:t>
      </w:r>
      <w:r>
        <w:rPr>
          <w:spacing w:val="1"/>
          <w:sz w:val="20"/>
        </w:rPr>
        <w:t xml:space="preserve"> </w:t>
      </w:r>
      <w:r>
        <w:rPr>
          <w:sz w:val="20"/>
        </w:rPr>
        <w:t>или безналичной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по банковским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пункте 9 настоящего Договора.</w:t>
      </w:r>
    </w:p>
    <w:p>
      <w:pPr>
        <w:pStyle w:val="BodyText"/>
        <w:spacing w:before="1" w:after="0"/>
        <w:ind w:firstLine="566" w:left="112" w:right="130"/>
        <w:jc w:val="both"/>
        <w:rPr/>
      </w:pPr>
      <w:r>
        <w:rPr/>
        <w:t>Экзаменуемый самостоятельно несет все расходы по переводу (перечислению) денежных средств по настоящему</w:t>
      </w:r>
      <w:r>
        <w:rPr>
          <w:spacing w:val="1"/>
        </w:rPr>
        <w:t xml:space="preserve"> </w:t>
      </w:r>
      <w:r>
        <w:rPr/>
        <w:t>Договору.</w:t>
      </w:r>
      <w:r>
        <w:rPr>
          <w:spacing w:val="-1"/>
        </w:rPr>
        <w:t xml:space="preserve"> </w:t>
      </w:r>
      <w:r>
        <w:rPr/>
        <w:t>Фактом оплаты</w:t>
      </w:r>
      <w:r>
        <w:rPr>
          <w:spacing w:val="-1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поступление денежных</w:t>
      </w:r>
      <w:r>
        <w:rPr>
          <w:spacing w:val="-2"/>
        </w:rPr>
        <w:t xml:space="preserve"> </w:t>
      </w:r>
      <w:r>
        <w:rPr/>
        <w:t>средств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расчетный</w:t>
      </w:r>
      <w:r>
        <w:rPr>
          <w:spacing w:val="-1"/>
        </w:rPr>
        <w:t xml:space="preserve"> </w:t>
      </w:r>
      <w:r>
        <w:rPr/>
        <w:t>счет</w:t>
      </w:r>
      <w:r>
        <w:rPr>
          <w:spacing w:val="-2"/>
        </w:rPr>
        <w:t xml:space="preserve"> </w:t>
      </w:r>
      <w:r>
        <w:rPr/>
        <w:t>Университета.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4" w:leader="none"/>
        </w:tabs>
        <w:ind w:firstLine="566" w:left="112" w:right="123"/>
        <w:jc w:val="both"/>
        <w:rPr>
          <w:sz w:val="20"/>
        </w:rPr>
      </w:pPr>
      <w:r>
        <w:rPr>
          <w:sz w:val="20"/>
        </w:rPr>
        <w:t>Экзаменуемый вправе привлекать иных физических или юридических лиц для оплаты услуг по 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4"/>
          <w:sz w:val="20"/>
        </w:rPr>
        <w:t xml:space="preserve"> </w:t>
      </w:r>
      <w:r>
        <w:rPr>
          <w:sz w:val="20"/>
        </w:rPr>
        <w:t>Привлечение</w:t>
      </w:r>
      <w:r>
        <w:rPr>
          <w:spacing w:val="6"/>
          <w:sz w:val="20"/>
        </w:rPr>
        <w:t xml:space="preserve"> </w:t>
      </w:r>
      <w:r>
        <w:rPr>
          <w:sz w:val="20"/>
        </w:rPr>
        <w:t>иных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или</w:t>
      </w:r>
      <w:r>
        <w:rPr>
          <w:spacing w:val="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лиц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4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3"/>
          <w:sz w:val="20"/>
        </w:rPr>
        <w:t xml:space="preserve"> </w:t>
      </w:r>
      <w:r>
        <w:rPr>
          <w:sz w:val="20"/>
        </w:rPr>
        <w:t>услуг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настоящему 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не</w:t>
      </w:r>
      <w:r>
        <w:rPr>
          <w:spacing w:val="7"/>
          <w:sz w:val="20"/>
        </w:rPr>
        <w:t xml:space="preserve"> </w:t>
      </w:r>
      <w:r>
        <w:rPr>
          <w:sz w:val="20"/>
        </w:rPr>
        <w:t>снимает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Экзаменуемого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Договоре.</w:t>
      </w:r>
    </w:p>
    <w:p>
      <w:pPr>
        <w:pStyle w:val="BodyText"/>
        <w:spacing w:before="5" w:after="0"/>
        <w:ind w:left="0"/>
        <w:jc w:val="center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3517" w:leader="none"/>
        </w:tabs>
        <w:spacing w:lineRule="exact" w:line="228"/>
        <w:ind w:hanging="202" w:left="284"/>
        <w:jc w:val="center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выдачи</w:t>
      </w:r>
      <w:r>
        <w:rPr>
          <w:spacing w:val="-4"/>
        </w:rPr>
        <w:t xml:space="preserve"> </w:t>
      </w:r>
      <w:r>
        <w:rPr/>
        <w:t>дубликата</w:t>
      </w:r>
      <w:r>
        <w:rPr>
          <w:spacing w:val="-5"/>
        </w:rPr>
        <w:t xml:space="preserve"> </w:t>
      </w:r>
      <w:r>
        <w:rPr/>
        <w:t>сертификата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32" w:leader="none"/>
        </w:tabs>
        <w:spacing w:lineRule="exact" w:line="227"/>
        <w:ind w:hanging="354" w:left="1031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является:</w:t>
      </w:r>
    </w:p>
    <w:p>
      <w:pPr>
        <w:pStyle w:val="BodyText"/>
        <w:spacing w:lineRule="exact" w:line="229"/>
        <w:jc w:val="both"/>
        <w:rPr/>
      </w:pPr>
      <w:r>
        <w:rPr/>
        <w:t xml:space="preserve">           </w:t>
      </w:r>
      <w:r>
        <w:rPr/>
        <w:t>-</w:t>
      </w:r>
      <w:r>
        <w:rPr>
          <w:spacing w:val="-2"/>
        </w:rPr>
        <w:t xml:space="preserve"> </w:t>
      </w:r>
      <w:r>
        <w:rPr/>
        <w:t>утрата</w:t>
      </w:r>
      <w:r>
        <w:rPr>
          <w:spacing w:val="-3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порча</w:t>
      </w:r>
      <w:r>
        <w:rPr>
          <w:spacing w:val="-3"/>
        </w:rPr>
        <w:t xml:space="preserve"> </w:t>
      </w:r>
      <w:r>
        <w:rPr/>
        <w:t>сертификата</w:t>
      </w:r>
      <w:r>
        <w:rPr>
          <w:spacing w:val="-3"/>
        </w:rPr>
        <w:t xml:space="preserve"> </w:t>
      </w:r>
      <w:r>
        <w:rPr/>
        <w:t>либо утрата</w:t>
      </w:r>
      <w:r>
        <w:rPr>
          <w:spacing w:val="-2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порча</w:t>
      </w:r>
      <w:r>
        <w:rPr>
          <w:spacing w:val="-3"/>
        </w:rPr>
        <w:t xml:space="preserve"> </w:t>
      </w:r>
      <w:r>
        <w:rPr/>
        <w:t>дубликата</w:t>
      </w:r>
      <w:r>
        <w:rPr>
          <w:spacing w:val="-3"/>
        </w:rPr>
        <w:t xml:space="preserve"> </w:t>
      </w:r>
      <w:r>
        <w:rPr/>
        <w:t>сертификата;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95" w:leader="none"/>
        </w:tabs>
        <w:spacing w:before="1" w:after="0"/>
        <w:ind w:hanging="117" w:left="794"/>
        <w:jc w:val="both"/>
        <w:rPr>
          <w:sz w:val="20"/>
        </w:rPr>
      </w:pPr>
      <w:r>
        <w:rPr>
          <w:sz w:val="20"/>
        </w:rPr>
        <w:t>обнаружение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сертификате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дубликате</w:t>
      </w:r>
      <w:r>
        <w:rPr>
          <w:spacing w:val="-4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ind w:firstLine="566" w:left="112" w:right="134"/>
        <w:jc w:val="both"/>
        <w:rPr>
          <w:sz w:val="20"/>
        </w:rPr>
      </w:pPr>
      <w:r>
        <w:rPr>
          <w:sz w:val="20"/>
        </w:rPr>
        <w:t>изменение фамилии и (или) имени, и (или) отчества (при наличии) иностранного гражданина, которому был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</w:t>
      </w:r>
      <w:r>
        <w:rPr>
          <w:spacing w:val="-1"/>
          <w:sz w:val="20"/>
        </w:rPr>
        <w:t xml:space="preserve"> </w:t>
      </w:r>
      <w:r>
        <w:rPr>
          <w:sz w:val="20"/>
        </w:rPr>
        <w:t>сертификат.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87" w:leader="none"/>
        </w:tabs>
        <w:spacing w:before="1" w:after="0"/>
        <w:ind w:firstLine="566" w:left="112" w:right="122"/>
        <w:jc w:val="both"/>
        <w:rPr>
          <w:sz w:val="20"/>
        </w:rPr>
      </w:pPr>
      <w:r>
        <w:rPr>
          <w:sz w:val="20"/>
        </w:rPr>
        <w:t>Выдача</w:t>
      </w:r>
      <w:r>
        <w:rPr>
          <w:spacing w:val="1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Университетом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1 800</w:t>
      </w:r>
      <w:r>
        <w:rPr>
          <w:spacing w:val="1"/>
          <w:sz w:val="20"/>
        </w:rPr>
        <w:t xml:space="preserve"> </w:t>
      </w:r>
      <w:r>
        <w:rPr>
          <w:sz w:val="20"/>
        </w:rPr>
        <w:t>(одна тысяча восемьсот)</w:t>
      </w:r>
      <w:r>
        <w:rPr>
          <w:spacing w:val="-1"/>
          <w:sz w:val="20"/>
        </w:rPr>
        <w:t xml:space="preserve"> </w:t>
      </w:r>
      <w:r>
        <w:rPr>
          <w:sz w:val="20"/>
        </w:rPr>
        <w:t>рублей,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НДС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1" w:leader="none"/>
        </w:tabs>
        <w:ind w:firstLine="566" w:left="112" w:right="123"/>
        <w:jc w:val="both"/>
        <w:rPr>
          <w:sz w:val="20"/>
        </w:rPr>
      </w:pPr>
      <w:r>
        <w:rPr>
          <w:sz w:val="20"/>
        </w:rPr>
        <w:t>Для выдачи дубликата сертификата лицо, утратившее его, должно обратиться в Университет с заявлением о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1"/>
          <w:sz w:val="20"/>
        </w:rPr>
        <w:t xml:space="preserve"> </w:t>
      </w:r>
      <w:r>
        <w:rPr>
          <w:sz w:val="20"/>
        </w:rPr>
        <w:t>дубликата сертификата.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87" w:leader="none"/>
        </w:tabs>
        <w:ind w:firstLine="566" w:left="112" w:right="124"/>
        <w:jc w:val="both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1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единовременным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авансовым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кассе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Университета) или безналичной форме по банковским реквизитам указанным в пункте 9. В платеже обязательно 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указываться страна (гражданство экзаменуемого), полное имя на русском языке (или в соответствии с 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удостоверяющими личность), в назначении платежа должно быть указано, что оплата производится за оформление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1"/>
          <w:sz w:val="20"/>
        </w:rPr>
        <w:t xml:space="preserve"> </w:t>
      </w:r>
      <w:r>
        <w:rPr>
          <w:sz w:val="20"/>
        </w:rPr>
        <w:t>сертификата.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37" w:leader="none"/>
        </w:tabs>
        <w:ind w:firstLine="566" w:left="112" w:right="126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1"/>
          <w:sz w:val="20"/>
        </w:rPr>
        <w:t xml:space="preserve"> </w:t>
      </w:r>
      <w:r>
        <w:rPr>
          <w:sz w:val="20"/>
        </w:rPr>
        <w:t>оригинал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копию в Университет.</w:t>
      </w:r>
    </w:p>
    <w:p>
      <w:pPr>
        <w:pStyle w:val="BodyText"/>
        <w:spacing w:before="5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3884" w:leader="none"/>
        </w:tabs>
        <w:spacing w:lineRule="exact" w:line="227" w:before="1" w:after="0"/>
        <w:ind w:hanging="203" w:left="142"/>
        <w:jc w:val="center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разрешения</w:t>
      </w:r>
      <w:r>
        <w:rPr>
          <w:spacing w:val="-5"/>
        </w:rPr>
        <w:t xml:space="preserve"> </w:t>
      </w:r>
      <w:r>
        <w:rPr/>
        <w:t>споров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1" w:leader="none"/>
        </w:tabs>
        <w:ind w:firstLine="708" w:left="112" w:right="127"/>
        <w:jc w:val="both"/>
        <w:rPr>
          <w:sz w:val="20"/>
        </w:rPr>
      </w:pPr>
      <w:r>
        <w:rPr>
          <w:sz w:val="20"/>
        </w:rPr>
        <w:t>Споры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разногласия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33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3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43"/>
          <w:sz w:val="20"/>
        </w:rPr>
        <w:t xml:space="preserve"> </w:t>
      </w:r>
      <w:r>
        <w:rPr>
          <w:sz w:val="20"/>
        </w:rPr>
        <w:t>путем</w:t>
      </w:r>
      <w:r>
        <w:rPr>
          <w:spacing w:val="3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36"/>
          <w:sz w:val="20"/>
        </w:rPr>
        <w:t xml:space="preserve"> </w:t>
      </w:r>
      <w:r>
        <w:rPr>
          <w:sz w:val="20"/>
        </w:rPr>
        <w:t>переговоров.</w:t>
      </w:r>
      <w:r>
        <w:rPr>
          <w:spacing w:val="-48"/>
          <w:sz w:val="20"/>
        </w:rPr>
        <w:t xml:space="preserve"> </w:t>
      </w:r>
      <w:r>
        <w:rPr>
          <w:sz w:val="20"/>
        </w:rPr>
        <w:t>В случае невозможности такого урегулирования – разногласия подлежат рассмотрению в установленном российским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порядке.</w:t>
      </w:r>
    </w:p>
    <w:p>
      <w:pPr>
        <w:pStyle w:val="BodyText"/>
        <w:spacing w:before="2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4429" w:leader="none"/>
        </w:tabs>
        <w:spacing w:lineRule="exact" w:line="227" w:before="1" w:after="0"/>
        <w:ind w:hanging="202" w:left="284"/>
        <w:jc w:val="center"/>
        <w:rPr/>
      </w:pPr>
      <w:r>
        <w:rPr/>
        <w:t>Ответственность</w:t>
      </w:r>
      <w:r>
        <w:rPr>
          <w:spacing w:val="-6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93" w:leader="none"/>
        </w:tabs>
        <w:ind w:firstLine="708" w:left="112" w:right="124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Каждая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причинившая неисполнением или ненадлежащим исполнением своих обязательств по настоящему Договору ущерб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стороне, обязана возместить</w:t>
      </w:r>
      <w:r>
        <w:rPr>
          <w:spacing w:val="2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 причиненные убытки.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80" w:leader="none"/>
        </w:tabs>
        <w:ind w:firstLine="708" w:left="112" w:right="129"/>
        <w:jc w:val="both"/>
        <w:rPr>
          <w:sz w:val="20"/>
        </w:rPr>
      </w:pPr>
      <w:r>
        <w:rPr>
          <w:sz w:val="20"/>
        </w:rPr>
        <w:t>Во всем остальном, что не предусмотрено настоящим Договором, стороны руководствуются 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>
      <w:pPr>
        <w:pStyle w:val="BodyText"/>
        <w:spacing w:before="2" w:after="0"/>
        <w:ind w:left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3155" w:leader="none"/>
        </w:tabs>
        <w:spacing w:lineRule="exact" w:line="228"/>
        <w:ind w:hanging="202" w:left="142"/>
        <w:jc w:val="center"/>
        <w:rPr/>
      </w:pPr>
      <w:r>
        <w:rPr/>
        <w:t>Срок</w:t>
      </w:r>
      <w:r>
        <w:rPr>
          <w:spacing w:val="-4"/>
        </w:rPr>
        <w:t xml:space="preserve"> </w:t>
      </w:r>
      <w:r>
        <w:rPr/>
        <w:t>действия</w:t>
      </w:r>
      <w:r>
        <w:rPr>
          <w:spacing w:val="-4"/>
        </w:rPr>
        <w:t xml:space="preserve"> </w:t>
      </w:r>
      <w:r>
        <w:rPr/>
        <w:t>Договора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порядок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расторжения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83" w:leader="none"/>
        </w:tabs>
        <w:ind w:firstLine="708" w:left="112" w:right="124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6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силу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6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прекращает</w:t>
      </w:r>
      <w:r>
        <w:rPr>
          <w:spacing w:val="14"/>
          <w:sz w:val="20"/>
        </w:rPr>
        <w:t xml:space="preserve"> </w:t>
      </w:r>
      <w:r>
        <w:rPr>
          <w:sz w:val="20"/>
        </w:rPr>
        <w:t>свое</w:t>
      </w:r>
      <w:r>
        <w:rPr>
          <w:spacing w:val="9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9"/>
          <w:sz w:val="20"/>
        </w:rPr>
        <w:t xml:space="preserve"> </w:t>
      </w:r>
      <w:r>
        <w:rPr>
          <w:sz w:val="20"/>
        </w:rPr>
        <w:t>после</w:t>
      </w:r>
      <w:r>
        <w:rPr>
          <w:spacing w:val="6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6" w:leader="none"/>
        </w:tabs>
        <w:ind w:firstLine="708" w:left="112" w:right="132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обеими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73" w:leader="none"/>
        </w:tabs>
        <w:spacing w:lineRule="exact" w:line="228"/>
        <w:ind w:hanging="353" w:left="1172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 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>
      <w:pPr>
        <w:pStyle w:val="ListParagraph"/>
        <w:numPr>
          <w:ilvl w:val="2"/>
          <w:numId w:val="2"/>
        </w:numPr>
        <w:ind w:firstLine="851" w:left="0"/>
        <w:jc w:val="both"/>
        <w:rPr>
          <w:sz w:val="20"/>
        </w:rPr>
      </w:pPr>
      <w:r>
        <w:rPr>
          <w:sz w:val="20"/>
        </w:rPr>
        <w:t>По инициативе Университета 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Экзаменуемый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произвел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4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322" w:leader="none"/>
        </w:tabs>
        <w:spacing w:before="1" w:after="0"/>
        <w:ind w:hanging="502" w:left="1321"/>
        <w:jc w:val="both"/>
        <w:rPr>
          <w:sz w:val="20"/>
        </w:rPr>
      </w:pPr>
      <w:r>
        <w:rPr>
          <w:sz w:val="20"/>
        </w:rPr>
        <w:t>Со стороны Университета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неявки</w:t>
      </w:r>
      <w:r>
        <w:rPr>
          <w:spacing w:val="-3"/>
          <w:sz w:val="20"/>
        </w:rPr>
        <w:t xml:space="preserve"> </w:t>
      </w:r>
      <w:r>
        <w:rPr>
          <w:sz w:val="20"/>
        </w:rPr>
        <w:t>Экзаменуемого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неуважительной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причине на Экзамен.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51" w:leader="none"/>
          <w:tab w:val="left" w:pos="993" w:leader="none"/>
          <w:tab w:val="left" w:pos="1276" w:leader="none"/>
        </w:tabs>
        <w:spacing w:before="1" w:after="0"/>
        <w:ind w:firstLine="851"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Университет вправе отказаться от исполнения обязательств по договору при условии полного возмещения Экзаменуемому убытков.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51" w:leader="none"/>
        </w:tabs>
        <w:ind w:firstLine="851" w:left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Экзаменуемого,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начала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Экзамена,</w:t>
      </w:r>
      <w:r>
        <w:rPr>
          <w:spacing w:val="-3"/>
          <w:sz w:val="20"/>
        </w:rPr>
        <w:t xml:space="preserve"> </w:t>
      </w:r>
      <w:r>
        <w:rPr>
          <w:sz w:val="20"/>
        </w:rPr>
        <w:t>но</w:t>
      </w:r>
      <w:r>
        <w:rPr>
          <w:spacing w:val="-2"/>
          <w:sz w:val="20"/>
        </w:rPr>
        <w:t xml:space="preserve"> </w:t>
      </w:r>
      <w:r>
        <w:rPr>
          <w:sz w:val="20"/>
        </w:rPr>
        <w:t>не позднее,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z w:val="20"/>
        </w:rPr>
        <w:t>дня до даты его проведения</w:t>
      </w:r>
      <w:bookmarkStart w:id="0" w:name="_GoBack"/>
      <w:bookmarkEnd w:id="0"/>
      <w:r>
        <w:rPr>
          <w:sz w:val="20"/>
        </w:rPr>
        <w:t>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51" w:leader="none"/>
        </w:tabs>
        <w:ind w:firstLine="851"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Экзаменуемый вправе отказаться от исполнения договора в любое время при условии оплаты Университету фактически понесенных им расходов, связанных с исполнением обязательств по данному договору. 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851" w:leader="none"/>
          <w:tab w:val="left" w:pos="993" w:leader="none"/>
          <w:tab w:val="left" w:pos="1276" w:leader="none"/>
        </w:tabs>
        <w:spacing w:before="1" w:after="0"/>
        <w:ind w:firstLine="851" w:left="0"/>
        <w:jc w:val="both"/>
        <w:rPr>
          <w:sz w:val="20"/>
          <w:szCs w:val="20"/>
        </w:rPr>
      </w:pPr>
      <w:r>
        <w:rPr>
          <w:sz w:val="20"/>
          <w:szCs w:val="20"/>
        </w:rPr>
        <w:t>При одностороннем отказе Экзаменуемого от исполнения настоящего Договора, согласно условиям пункта 8.3.4, Университет осуществляет возврат уплаченных Экзаменуемым денежных средств в течение 5 (пяти) рабочих дней с даты расторжения настоящего Договора.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74" w:leader="none"/>
        </w:tabs>
        <w:ind w:hanging="354" w:left="1173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3716" w:leader="none"/>
        </w:tabs>
        <w:spacing w:before="68" w:after="0"/>
        <w:ind w:hanging="203" w:left="142"/>
        <w:jc w:val="center"/>
        <w:rPr/>
      </w:pPr>
      <w:r>
        <w:rPr/>
        <w:t>Адреса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банковские</w:t>
      </w:r>
      <w:r>
        <w:rPr>
          <w:spacing w:val="-4"/>
        </w:rPr>
        <w:t xml:space="preserve"> </w:t>
      </w:r>
      <w:r>
        <w:rPr/>
        <w:t>реквизиты</w:t>
      </w:r>
    </w:p>
    <w:p>
      <w:pPr>
        <w:pStyle w:val="Heading2"/>
        <w:tabs>
          <w:tab w:val="clear" w:pos="720"/>
          <w:tab w:val="left" w:pos="3920" w:leader="none"/>
        </w:tabs>
        <w:spacing w:before="68" w:after="0"/>
        <w:ind w:hanging="0" w:left="3919"/>
        <w:jc w:val="both"/>
        <w:rPr/>
      </w:pPr>
      <w:r>
        <w:rPr/>
      </w:r>
    </w:p>
    <w:p>
      <w:pPr>
        <w:pStyle w:val="BodyText"/>
        <w:spacing w:before="8" w:after="0"/>
        <w:ind w:left="0"/>
        <w:rPr>
          <w:b/>
        </w:rPr>
      </w:pPr>
      <w:r>
        <w:rPr>
          <w:b/>
        </w:rPr>
        <w:t>Исполнитель:</w:t>
      </w:r>
    </w:p>
    <w:p>
      <w:pPr>
        <w:pStyle w:val="Normal"/>
        <w:shd w:val="clear" w:color="auto" w:fill="FFFFFF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ФГБОУ ВО РязГМУ Минздрава России</w:t>
      </w:r>
    </w:p>
    <w:p>
      <w:pPr>
        <w:pStyle w:val="Normal"/>
        <w:shd w:val="clear" w:color="auto" w:fill="FFFFFF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Почтовый адрес:</w:t>
      </w:r>
    </w:p>
    <w:p>
      <w:pPr>
        <w:pStyle w:val="Normal"/>
        <w:shd w:val="clear" w:color="auto" w:fill="FFFFFF"/>
        <w:rPr>
          <w:spacing w:val="-6"/>
          <w:sz w:val="20"/>
          <w:szCs w:val="20"/>
        </w:rPr>
      </w:pPr>
      <w:r>
        <w:rPr>
          <w:spacing w:val="-5"/>
          <w:sz w:val="20"/>
          <w:szCs w:val="20"/>
        </w:rPr>
        <w:t xml:space="preserve">390026, г. </w:t>
      </w:r>
      <w:r>
        <w:rPr>
          <w:spacing w:val="-6"/>
          <w:sz w:val="20"/>
          <w:szCs w:val="20"/>
        </w:rPr>
        <w:t>Рязань, ул. Высоковольтная, д.</w:t>
      </w:r>
      <w:r>
        <w:rPr>
          <w:spacing w:val="-1"/>
          <w:sz w:val="20"/>
          <w:szCs w:val="20"/>
        </w:rPr>
        <w:t xml:space="preserve">9 </w:t>
      </w:r>
    </w:p>
    <w:p>
      <w:pPr>
        <w:pStyle w:val="Normal"/>
        <w:shd w:val="clear" w:color="auto" w:fill="FFFFFF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ИНН 6228013199 КПП 623401001</w:t>
      </w:r>
    </w:p>
    <w:p>
      <w:pPr>
        <w:pStyle w:val="Normal"/>
        <w:shd w:val="clear" w:color="auto" w:fill="FFFFFF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Банковские реквизиты: </w:t>
      </w:r>
    </w:p>
    <w:p>
      <w:pPr>
        <w:pStyle w:val="Normal"/>
        <w:shd w:val="clear" w:color="auto" w:fill="FFFFFF"/>
        <w:rPr>
          <w:sz w:val="20"/>
          <w:szCs w:val="20"/>
        </w:rPr>
      </w:pPr>
      <w:r>
        <w:rPr>
          <w:spacing w:val="-6"/>
          <w:sz w:val="20"/>
          <w:szCs w:val="20"/>
        </w:rPr>
        <w:t>ОКТМО 61701000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Отделение Рязань Банка России//УФК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по Рязанской области г. Рязань</w:t>
      </w:r>
      <w:r>
        <w:rPr>
          <w:spacing w:val="-7"/>
          <w:sz w:val="20"/>
          <w:szCs w:val="20"/>
        </w:rPr>
        <w:br/>
      </w:r>
      <w:r>
        <w:rPr>
          <w:sz w:val="20"/>
          <w:szCs w:val="20"/>
        </w:rPr>
        <w:t>БИК 016126031 к/с 40102810345370000051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р/с 03214643000000015900</w:t>
      </w:r>
    </w:p>
    <w:p>
      <w:pPr>
        <w:pStyle w:val="Normal"/>
        <w:rPr>
          <w:spacing w:val="-2"/>
          <w:sz w:val="20"/>
          <w:szCs w:val="20"/>
        </w:rPr>
      </w:pPr>
      <w:r>
        <w:rPr>
          <w:spacing w:val="-8"/>
          <w:sz w:val="20"/>
          <w:szCs w:val="20"/>
        </w:rPr>
        <w:t>У</w:t>
      </w:r>
      <w:r>
        <w:rPr>
          <w:spacing w:val="-2"/>
          <w:sz w:val="20"/>
          <w:szCs w:val="20"/>
        </w:rPr>
        <w:t xml:space="preserve">ФК по Рязанской области </w:t>
        <w:br/>
        <w:t xml:space="preserve">(ФГБОУ ВО РязГМУ Минздрава России  </w:t>
      </w:r>
    </w:p>
    <w:p>
      <w:pPr>
        <w:pStyle w:val="Normal"/>
        <w:rPr>
          <w:spacing w:val="-8"/>
          <w:sz w:val="20"/>
          <w:szCs w:val="20"/>
        </w:rPr>
      </w:pPr>
      <w:r>
        <w:rPr>
          <w:spacing w:val="-5"/>
          <w:sz w:val="20"/>
          <w:szCs w:val="20"/>
        </w:rPr>
        <w:t>л/с 2</w:t>
      </w:r>
      <w:r>
        <w:rPr>
          <w:spacing w:val="-8"/>
          <w:sz w:val="20"/>
          <w:szCs w:val="20"/>
        </w:rPr>
        <w:t>0596Х90310)</w:t>
      </w:r>
    </w:p>
    <w:p>
      <w:pPr>
        <w:pStyle w:val="Normal"/>
        <w:rPr>
          <w:spacing w:val="-2"/>
          <w:sz w:val="20"/>
          <w:szCs w:val="20"/>
        </w:rPr>
      </w:pPr>
      <w:r>
        <w:rPr>
          <w:sz w:val="20"/>
          <w:szCs w:val="20"/>
        </w:rPr>
        <w:t>КБК 00000000000000000130</w:t>
      </w:r>
    </w:p>
    <w:p>
      <w:pPr>
        <w:pStyle w:val="Normal"/>
        <w:shd w:val="clear" w:color="auto" w:fill="FFFFFF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Телефон: (4912) 97-18-01</w:t>
      </w:r>
    </w:p>
    <w:p>
      <w:pPr>
        <w:pStyle w:val="Normal"/>
        <w:shd w:val="clear" w:color="auto" w:fill="FFFFFF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Факс: (4912) 97-18-08</w:t>
      </w:r>
    </w:p>
    <w:p>
      <w:pPr>
        <w:pStyle w:val="Normal"/>
        <w:shd w:val="clear" w:color="auto" w:fill="FFFFFF"/>
        <w:ind w:left="567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shd w:val="clear" w:color="auto" w:fill="FFFFFF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ind w:left="112"/>
        <w:rPr>
          <w:b/>
          <w:sz w:val="20"/>
        </w:rPr>
      </w:pPr>
      <w:r>
        <w:rPr>
          <w:b/>
          <w:sz w:val="20"/>
        </w:rPr>
      </w:r>
    </w:p>
    <w:sectPr>
      <w:type w:val="nextPage"/>
      <w:pgSz w:w="11906" w:h="16838"/>
      <w:pgMar w:left="740" w:right="58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16"/>
      </w:pPr>
      <w:rPr>
        <w:rFonts w:ascii="Times New Roman" w:hAnsi="Times New Roman" w:cs="Times New Roman" w:hint="default"/>
        <w:sz w:val="20"/>
        <w:szCs w:val="2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3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6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3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50" w:hanging="202"/>
      </w:pPr>
      <w:rPr>
        <w:spacing w:val="0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2" w:hanging="404"/>
      </w:pPr>
      <w:rPr>
        <w:sz w:val="20"/>
        <w:spacing w:val="0"/>
        <w:szCs w:val="20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1" w:hanging="501"/>
      </w:pPr>
      <w:rPr>
        <w:sz w:val="20"/>
        <w:spacing w:val="0"/>
        <w:szCs w:val="20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0" w:hanging="5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0" w:hanging="5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5" w:hanging="5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5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5" w:hanging="50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spacing w:lineRule="exact" w:line="252"/>
      <w:ind w:left="833" w:right="84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hanging="203" w:left="112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link w:val="2"/>
    <w:qFormat/>
    <w:locked/>
    <w:rsid w:val="00da3149"/>
    <w:rPr>
      <w:rFonts w:ascii="Times New Roman" w:hAnsi="Times New Roman" w:eastAsia="Times New Roman" w:cs="Times New Roman"/>
      <w:b/>
      <w:bCs/>
      <w:sz w:val="21"/>
      <w:szCs w:val="21"/>
      <w:shd w:fill="FFFFFF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ind w:firstLine="566" w:left="112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23"/>
      <w:ind w:left="107"/>
    </w:pPr>
    <w:rPr/>
  </w:style>
  <w:style w:type="paragraph" w:styleId="2" w:customStyle="1">
    <w:name w:val="Основной текст2"/>
    <w:basedOn w:val="Normal"/>
    <w:link w:val="Style12"/>
    <w:qFormat/>
    <w:rsid w:val="00da3149"/>
    <w:pPr>
      <w:shd w:val="clear" w:color="auto" w:fill="FFFFFF"/>
      <w:spacing w:lineRule="exact" w:line="240" w:before="0" w:after="240"/>
      <w:jc w:val="center"/>
    </w:pPr>
    <w:rPr>
      <w:b/>
      <w:bCs/>
      <w:sz w:val="21"/>
      <w:szCs w:val="21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LibreOffice/7.6.6.3$Linux_X86_64 LibreOffice_project/60$Build-3</Application>
  <AppVersion>15.0000</AppVersion>
  <Pages>3</Pages>
  <Words>1618</Words>
  <Characters>11426</Characters>
  <CharactersWithSpaces>13047</CharactersWithSpaces>
  <Paragraphs>85</Paragraphs>
  <Company>РязГМУ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2024-07-19T16:00:00Z</dcterms:created>
  <dc:creator>e.bogatyryova</dc:creator>
  <dc:description/>
  <dc:language>ru-RU</dc:language>
  <cp:lastModifiedBy/>
  <cp:lastPrinted>2024-07-19T15:23:00Z</cp:lastPrinted>
  <dcterms:modified xsi:type="dcterms:W3CDTF">2024-07-23T13:12:44Z</dcterms:modified>
  <cp:revision>11</cp:revision>
  <dc:subject/>
  <dc:title>ДОГОВОР № 2119-11/____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2024-07-19T00:00:00Z</vt:filetime>
  </property>
</Properties>
</file>